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F" w:rsidRPr="006765F8" w:rsidRDefault="00535047" w:rsidP="005365DB">
      <w:pPr>
        <w:pStyle w:val="Nadpis1"/>
        <w:spacing w:before="0"/>
        <w:jc w:val="center"/>
        <w:rPr>
          <w:rFonts w:ascii="Times New Roman" w:hAnsi="Times New Roman" w:cs="Times New Roman"/>
          <w:sz w:val="32"/>
        </w:rPr>
      </w:pPr>
      <w:bookmarkStart w:id="0" w:name="bookmark0"/>
      <w:r w:rsidRPr="006765F8">
        <w:rPr>
          <w:rFonts w:ascii="Times New Roman" w:hAnsi="Times New Roman" w:cs="Times New Roman"/>
          <w:sz w:val="32"/>
        </w:rPr>
        <w:t>SMLOUVA O DÍLO č</w:t>
      </w:r>
      <w:r w:rsidR="006765F8">
        <w:rPr>
          <w:rFonts w:ascii="Times New Roman" w:hAnsi="Times New Roman" w:cs="Times New Roman"/>
          <w:sz w:val="32"/>
        </w:rPr>
        <w:t>. …</w:t>
      </w:r>
      <w:proofErr w:type="gramStart"/>
      <w:r w:rsidRPr="006765F8">
        <w:rPr>
          <w:rFonts w:ascii="Times New Roman" w:hAnsi="Times New Roman" w:cs="Times New Roman"/>
          <w:sz w:val="32"/>
        </w:rPr>
        <w:t>…../2019/1P-2019/X</w:t>
      </w:r>
      <w:bookmarkEnd w:id="0"/>
      <w:proofErr w:type="gramEnd"/>
    </w:p>
    <w:p w:rsidR="007C7C6F" w:rsidRPr="005365DB" w:rsidRDefault="007C7C6F">
      <w:pPr>
        <w:pStyle w:val="Nadpis1Char"/>
        <w:shd w:val="clear" w:color="auto" w:fill="auto"/>
        <w:tabs>
          <w:tab w:val="left" w:leader="dot" w:pos="5238"/>
        </w:tabs>
        <w:ind w:left="1940"/>
        <w:rPr>
          <w:sz w:val="18"/>
        </w:rPr>
      </w:pPr>
    </w:p>
    <w:p w:rsidR="007C7C6F" w:rsidRPr="002E5D9B" w:rsidRDefault="00535047" w:rsidP="002E5D9B">
      <w:pPr>
        <w:rPr>
          <w:rFonts w:ascii="Times New Roman" w:hAnsi="Times New Roman" w:cs="Times New Roman"/>
        </w:rPr>
      </w:pPr>
      <w:r w:rsidRPr="002E5D9B">
        <w:rPr>
          <w:rFonts w:ascii="Times New Roman" w:hAnsi="Times New Roman" w:cs="Times New Roman"/>
        </w:rPr>
        <w:t>uzavřená podle § 2586 a násl.</w:t>
      </w:r>
      <w:r w:rsidR="002E5D9B" w:rsidRPr="002E5D9B">
        <w:rPr>
          <w:rFonts w:ascii="Times New Roman" w:hAnsi="Times New Roman" w:cs="Times New Roman"/>
        </w:rPr>
        <w:t xml:space="preserve"> </w:t>
      </w:r>
      <w:r w:rsidRPr="002E5D9B">
        <w:rPr>
          <w:rFonts w:ascii="Times New Roman" w:hAnsi="Times New Roman" w:cs="Times New Roman"/>
        </w:rPr>
        <w:t>občanského zákoníku ve znění pozdějších předpisů a výsledku výběrového řízení na veře</w:t>
      </w:r>
      <w:r w:rsidR="003A3E90">
        <w:rPr>
          <w:rFonts w:ascii="Times New Roman" w:hAnsi="Times New Roman" w:cs="Times New Roman"/>
        </w:rPr>
        <w:t>jnou zakázku malého rozsahu č.</w:t>
      </w:r>
      <w:r w:rsidR="006765F8">
        <w:rPr>
          <w:rFonts w:ascii="Times New Roman" w:hAnsi="Times New Roman" w:cs="Times New Roman"/>
        </w:rPr>
        <w:t xml:space="preserve"> </w:t>
      </w:r>
      <w:r w:rsidR="003A3E90">
        <w:rPr>
          <w:rFonts w:ascii="Times New Roman" w:hAnsi="Times New Roman" w:cs="Times New Roman"/>
        </w:rPr>
        <w:t>91</w:t>
      </w:r>
      <w:r w:rsidR="006765F8">
        <w:rPr>
          <w:rFonts w:ascii="Times New Roman" w:hAnsi="Times New Roman" w:cs="Times New Roman"/>
        </w:rPr>
        <w:t xml:space="preserve"> ze dne </w:t>
      </w:r>
      <w:proofErr w:type="gramStart"/>
      <w:r w:rsidR="006765F8">
        <w:rPr>
          <w:rFonts w:ascii="Times New Roman" w:hAnsi="Times New Roman" w:cs="Times New Roman"/>
        </w:rPr>
        <w:t>13</w:t>
      </w:r>
      <w:r w:rsidRPr="002E5D9B">
        <w:rPr>
          <w:rFonts w:ascii="Times New Roman" w:hAnsi="Times New Roman" w:cs="Times New Roman"/>
        </w:rPr>
        <w:t>.</w:t>
      </w:r>
      <w:r w:rsidR="00E721FF">
        <w:rPr>
          <w:rFonts w:ascii="Times New Roman" w:hAnsi="Times New Roman" w:cs="Times New Roman"/>
        </w:rPr>
        <w:t>6</w:t>
      </w:r>
      <w:r w:rsidRPr="002E5D9B">
        <w:rPr>
          <w:rFonts w:ascii="Times New Roman" w:hAnsi="Times New Roman" w:cs="Times New Roman"/>
        </w:rPr>
        <w:t>.2019</w:t>
      </w:r>
      <w:proofErr w:type="gramEnd"/>
      <w:r w:rsidRPr="002E5D9B">
        <w:rPr>
          <w:rFonts w:ascii="Times New Roman" w:hAnsi="Times New Roman" w:cs="Times New Roman"/>
        </w:rPr>
        <w:t xml:space="preserve"> dle §27 odstavec(3) zákona č. 134/2016 Sb.</w:t>
      </w:r>
      <w:r w:rsidR="006765F8">
        <w:rPr>
          <w:rFonts w:ascii="Times New Roman" w:hAnsi="Times New Roman" w:cs="Times New Roman"/>
        </w:rPr>
        <w:t xml:space="preserve"> </w:t>
      </w:r>
      <w:r w:rsidRPr="002E5D9B">
        <w:rPr>
          <w:rFonts w:ascii="Times New Roman" w:hAnsi="Times New Roman" w:cs="Times New Roman"/>
        </w:rPr>
        <w:t>v platném znění na realiza</w:t>
      </w:r>
      <w:r w:rsidR="002E5D9B" w:rsidRPr="002E5D9B">
        <w:rPr>
          <w:rFonts w:ascii="Times New Roman" w:hAnsi="Times New Roman" w:cs="Times New Roman"/>
        </w:rPr>
        <w:t>ci akce</w:t>
      </w:r>
      <w:r w:rsidR="002E5D9B">
        <w:rPr>
          <w:rFonts w:ascii="Times New Roman" w:hAnsi="Times New Roman" w:cs="Times New Roman"/>
        </w:rPr>
        <w:t xml:space="preserve"> „</w:t>
      </w:r>
      <w:r w:rsidR="002E5D9B" w:rsidRPr="002E5D9B">
        <w:rPr>
          <w:rFonts w:ascii="Times New Roman" w:hAnsi="Times New Roman" w:cs="Times New Roman"/>
        </w:rPr>
        <w:t xml:space="preserve"> </w:t>
      </w:r>
      <w:r w:rsidR="002E5D9B" w:rsidRPr="002E5D9B">
        <w:rPr>
          <w:rFonts w:ascii="Times New Roman" w:hAnsi="Times New Roman" w:cs="Times New Roman"/>
          <w:bCs/>
        </w:rPr>
        <w:t xml:space="preserve">Výměna automatických dveří v budově A2 v areálu HŠ Radlická“  </w:t>
      </w:r>
      <w:r>
        <w:t xml:space="preserve">, </w:t>
      </w:r>
      <w:r w:rsidRPr="002E5D9B">
        <w:rPr>
          <w:rFonts w:ascii="Times New Roman" w:hAnsi="Times New Roman" w:cs="Times New Roman"/>
        </w:rPr>
        <w:t>Radlická 591/115, Praha 5 - Jinonice.</w:t>
      </w:r>
    </w:p>
    <w:p w:rsidR="007C7C6F" w:rsidRDefault="00535047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233" w:line="240" w:lineRule="exact"/>
      </w:pPr>
      <w:bookmarkStart w:id="1" w:name="bookmark1"/>
      <w:r>
        <w:t>SMLUVNÍ STRANY</w:t>
      </w:r>
      <w:bookmarkEnd w:id="1"/>
    </w:p>
    <w:p w:rsidR="007C7C6F" w:rsidRDefault="00535047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240" w:lineRule="exact"/>
      </w:pPr>
      <w:bookmarkStart w:id="2" w:name="bookmark2"/>
      <w:proofErr w:type="gramStart"/>
      <w:r>
        <w:t xml:space="preserve">Objednatel : </w:t>
      </w:r>
      <w:r>
        <w:tab/>
        <w:t>Hotelová</w:t>
      </w:r>
      <w:proofErr w:type="gramEnd"/>
      <w:r>
        <w:t xml:space="preserve"> škola Radlická</w:t>
      </w:r>
      <w:bookmarkEnd w:id="2"/>
    </w:p>
    <w:p w:rsidR="007C7C6F" w:rsidRDefault="00535047">
      <w:pPr>
        <w:pStyle w:val="Zkladntext20"/>
        <w:shd w:val="clear" w:color="auto" w:fill="auto"/>
        <w:tabs>
          <w:tab w:val="left" w:pos="1519"/>
        </w:tabs>
        <w:spacing w:after="228" w:line="240" w:lineRule="exact"/>
        <w:ind w:firstLine="0"/>
        <w:jc w:val="both"/>
      </w:pPr>
      <w:r>
        <w:t>se sídlem:</w:t>
      </w:r>
      <w:r>
        <w:tab/>
      </w:r>
      <w:r>
        <w:tab/>
        <w:t>Radlická 591/115, 158 00 Praha 5 - Jinonice</w:t>
      </w:r>
    </w:p>
    <w:p w:rsidR="007C7C6F" w:rsidRDefault="00535047">
      <w:pPr>
        <w:pStyle w:val="Zkladntext20"/>
        <w:shd w:val="clear" w:color="auto" w:fill="auto"/>
        <w:tabs>
          <w:tab w:val="left" w:pos="1519"/>
        </w:tabs>
        <w:spacing w:after="0" w:line="240" w:lineRule="exact"/>
        <w:ind w:firstLine="0"/>
        <w:jc w:val="both"/>
      </w:pPr>
      <w:r>
        <w:t>zastoupený</w:t>
      </w:r>
      <w:r>
        <w:tab/>
      </w:r>
      <w:r>
        <w:tab/>
        <w:t>ředitelem Ing. Milanem Novotným</w:t>
      </w:r>
    </w:p>
    <w:p w:rsidR="007C7C6F" w:rsidRDefault="00535047">
      <w:pPr>
        <w:pStyle w:val="Zkladntext20"/>
        <w:shd w:val="clear" w:color="auto" w:fill="auto"/>
        <w:tabs>
          <w:tab w:val="left" w:pos="1519"/>
        </w:tabs>
        <w:spacing w:after="0" w:line="240" w:lineRule="exact"/>
        <w:ind w:firstLine="0"/>
        <w:jc w:val="both"/>
      </w:pPr>
      <w:r>
        <w:t>IČO:</w:t>
      </w:r>
      <w:r>
        <w:tab/>
      </w:r>
      <w:r>
        <w:tab/>
        <w:t>60446242</w:t>
      </w:r>
    </w:p>
    <w:p w:rsidR="007C7C6F" w:rsidRDefault="00535047">
      <w:pPr>
        <w:pStyle w:val="Zkladntext20"/>
        <w:shd w:val="clear" w:color="auto" w:fill="auto"/>
        <w:spacing w:after="0" w:line="398" w:lineRule="exact"/>
        <w:ind w:firstLine="0"/>
        <w:jc w:val="both"/>
      </w:pPr>
      <w:r>
        <w:t xml:space="preserve">Bankovní spojení: </w:t>
      </w:r>
      <w:r>
        <w:tab/>
        <w:t>2000750003/6000</w:t>
      </w:r>
    </w:p>
    <w:p w:rsidR="007C7C6F" w:rsidRDefault="00535047">
      <w:pPr>
        <w:pStyle w:val="Zkladntext20"/>
        <w:shd w:val="clear" w:color="auto" w:fill="auto"/>
        <w:spacing w:after="0" w:line="398" w:lineRule="exact"/>
        <w:ind w:firstLine="0"/>
        <w:jc w:val="both"/>
      </w:pPr>
      <w:r>
        <w:t xml:space="preserve">Tel.: </w:t>
      </w:r>
      <w:r>
        <w:tab/>
      </w:r>
      <w:r>
        <w:tab/>
      </w:r>
      <w:r>
        <w:tab/>
        <w:t>251172112</w:t>
      </w:r>
    </w:p>
    <w:p w:rsidR="007C7C6F" w:rsidRDefault="00535047">
      <w:pPr>
        <w:pStyle w:val="Zkladntext20"/>
        <w:shd w:val="clear" w:color="auto" w:fill="auto"/>
        <w:spacing w:after="0" w:line="398" w:lineRule="exact"/>
        <w:ind w:right="57" w:firstLine="2041"/>
      </w:pPr>
      <w:r>
        <w:t xml:space="preserve">dále jen „objednatel“ </w:t>
      </w:r>
    </w:p>
    <w:p w:rsidR="007C7C6F" w:rsidRDefault="00535047">
      <w:pPr>
        <w:pStyle w:val="Zkladntext20"/>
        <w:shd w:val="clear" w:color="auto" w:fill="auto"/>
        <w:spacing w:after="0" w:line="398" w:lineRule="exact"/>
        <w:ind w:right="57" w:hanging="57"/>
      </w:pPr>
      <w:r>
        <w:t>a</w:t>
      </w:r>
    </w:p>
    <w:p w:rsidR="007C7C6F" w:rsidRDefault="00535047">
      <w:pPr>
        <w:pStyle w:val="Nadpis20"/>
        <w:keepNext/>
        <w:keepLines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398" w:lineRule="exact"/>
      </w:pPr>
      <w:bookmarkStart w:id="3" w:name="bookmark3"/>
      <w:proofErr w:type="gramStart"/>
      <w:r>
        <w:t>Zhotovitel :</w:t>
      </w:r>
      <w:bookmarkEnd w:id="3"/>
      <w:proofErr w:type="gramEnd"/>
    </w:p>
    <w:p w:rsidR="007C7C6F" w:rsidRDefault="00535047">
      <w:pPr>
        <w:pStyle w:val="Zkladntext20"/>
        <w:shd w:val="clear" w:color="auto" w:fill="auto"/>
        <w:spacing w:after="0"/>
        <w:ind w:right="57" w:firstLine="0"/>
      </w:pPr>
      <w:r>
        <w:t>se sídlem: zastoupený:</w:t>
      </w:r>
    </w:p>
    <w:p w:rsidR="007C7C6F" w:rsidRDefault="00535047">
      <w:pPr>
        <w:pStyle w:val="Zkladntext20"/>
        <w:shd w:val="clear" w:color="auto" w:fill="auto"/>
        <w:spacing w:after="0"/>
        <w:ind w:firstLine="0"/>
        <w:jc w:val="both"/>
      </w:pPr>
      <w:r>
        <w:t>IČO:</w:t>
      </w:r>
    </w:p>
    <w:p w:rsidR="007C7C6F" w:rsidRDefault="00535047">
      <w:pPr>
        <w:pStyle w:val="Zkladntext20"/>
        <w:shd w:val="clear" w:color="auto" w:fill="auto"/>
        <w:tabs>
          <w:tab w:val="left" w:pos="1519"/>
        </w:tabs>
        <w:spacing w:after="0"/>
        <w:ind w:firstLine="0"/>
        <w:jc w:val="both"/>
      </w:pPr>
      <w:r>
        <w:t>DIČ:</w:t>
      </w:r>
      <w:r>
        <w:tab/>
        <w:t>CZ</w:t>
      </w:r>
    </w:p>
    <w:p w:rsidR="007C7C6F" w:rsidRDefault="00535047">
      <w:pPr>
        <w:pStyle w:val="Zkladntext20"/>
        <w:shd w:val="clear" w:color="auto" w:fill="auto"/>
        <w:spacing w:after="0"/>
        <w:ind w:firstLine="0"/>
        <w:jc w:val="both"/>
      </w:pPr>
      <w:r>
        <w:t>Bankovní spojení:</w:t>
      </w:r>
    </w:p>
    <w:p w:rsidR="007C7C6F" w:rsidRDefault="00535047">
      <w:pPr>
        <w:pStyle w:val="Zkladntext20"/>
        <w:shd w:val="clear" w:color="auto" w:fill="auto"/>
        <w:spacing w:after="0"/>
        <w:ind w:firstLine="0"/>
        <w:jc w:val="both"/>
      </w:pPr>
      <w:r>
        <w:t>Tel.:</w:t>
      </w:r>
    </w:p>
    <w:p w:rsidR="007C7C6F" w:rsidRDefault="00535047" w:rsidP="005365DB">
      <w:pPr>
        <w:pStyle w:val="Zkladntext20"/>
        <w:shd w:val="clear" w:color="auto" w:fill="auto"/>
        <w:spacing w:after="0"/>
        <w:ind w:firstLine="0"/>
      </w:pPr>
      <w:r>
        <w:tab/>
      </w:r>
      <w:r>
        <w:tab/>
      </w:r>
      <w:r>
        <w:tab/>
        <w:t>dále jen „zhotovitel“</w:t>
      </w:r>
    </w:p>
    <w:p w:rsidR="005365DB" w:rsidRDefault="005365DB" w:rsidP="005365DB">
      <w:pPr>
        <w:pStyle w:val="Zkladntext20"/>
        <w:shd w:val="clear" w:color="auto" w:fill="auto"/>
        <w:spacing w:after="0"/>
        <w:ind w:firstLine="0"/>
      </w:pPr>
    </w:p>
    <w:p w:rsidR="007C7C6F" w:rsidRDefault="00535047">
      <w:pPr>
        <w:pStyle w:val="Nadpis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206" w:line="240" w:lineRule="exact"/>
      </w:pPr>
      <w:bookmarkStart w:id="4" w:name="bookmark4"/>
      <w:r>
        <w:t>PŘEDMĚT SMLOUVY A MÍSTO PLNĚNÍ</w:t>
      </w:r>
      <w:bookmarkEnd w:id="4"/>
    </w:p>
    <w:p w:rsidR="002E5D9B" w:rsidRPr="006765F8" w:rsidRDefault="00535047" w:rsidP="002E5D9B">
      <w:pPr>
        <w:rPr>
          <w:rFonts w:ascii="Times New Roman" w:hAnsi="Times New Roman" w:cs="Times New Roman"/>
        </w:rPr>
      </w:pPr>
      <w:r w:rsidRPr="006765F8">
        <w:rPr>
          <w:rFonts w:ascii="Times New Roman" w:hAnsi="Times New Roman" w:cs="Times New Roman"/>
        </w:rPr>
        <w:t>Předmětem smlouvy je „</w:t>
      </w:r>
      <w:r w:rsidR="002E5D9B" w:rsidRPr="006765F8">
        <w:rPr>
          <w:rFonts w:ascii="Times New Roman" w:hAnsi="Times New Roman" w:cs="Times New Roman"/>
          <w:bCs/>
        </w:rPr>
        <w:t xml:space="preserve">Výměna automatických dveří v budově A2 v areálu HŠ </w:t>
      </w:r>
      <w:proofErr w:type="gramStart"/>
      <w:r w:rsidR="002E5D9B" w:rsidRPr="006765F8">
        <w:rPr>
          <w:rFonts w:ascii="Times New Roman" w:hAnsi="Times New Roman" w:cs="Times New Roman"/>
          <w:bCs/>
        </w:rPr>
        <w:t xml:space="preserve">Radlická“ </w:t>
      </w:r>
      <w:r w:rsidR="002E5D9B" w:rsidRPr="006765F8">
        <w:rPr>
          <w:rFonts w:ascii="Times New Roman" w:hAnsi="Times New Roman" w:cs="Times New Roman"/>
        </w:rPr>
        <w:t>, Radlická</w:t>
      </w:r>
      <w:proofErr w:type="gramEnd"/>
      <w:r w:rsidR="002E5D9B" w:rsidRPr="006765F8">
        <w:rPr>
          <w:rFonts w:ascii="Times New Roman" w:hAnsi="Times New Roman" w:cs="Times New Roman"/>
        </w:rPr>
        <w:t xml:space="preserve"> 591/115, Praha 5 - Jinonice.</w:t>
      </w:r>
    </w:p>
    <w:p w:rsidR="007C7C6F" w:rsidRPr="006765F8" w:rsidRDefault="002E5D9B" w:rsidP="002E5D9B">
      <w:pPr>
        <w:pStyle w:val="Zkladntext20"/>
        <w:shd w:val="clear" w:color="auto" w:fill="auto"/>
        <w:spacing w:after="0"/>
        <w:ind w:firstLine="0"/>
        <w:jc w:val="both"/>
      </w:pPr>
      <w:r w:rsidRPr="006765F8">
        <w:t xml:space="preserve"> </w:t>
      </w:r>
    </w:p>
    <w:p w:rsidR="00597D63" w:rsidRPr="006765F8" w:rsidRDefault="002E5D9B">
      <w:pPr>
        <w:pStyle w:val="Zkladntext20"/>
        <w:shd w:val="clear" w:color="auto" w:fill="auto"/>
        <w:spacing w:after="0" w:line="240" w:lineRule="exact"/>
        <w:ind w:right="20" w:firstLine="0"/>
        <w:jc w:val="both"/>
        <w:rPr>
          <w:b/>
          <w:u w:val="single"/>
        </w:rPr>
      </w:pPr>
      <w:r w:rsidRPr="006765F8">
        <w:rPr>
          <w:b/>
          <w:u w:val="single"/>
        </w:rPr>
        <w:t>Popis dodávky automatických dveří</w:t>
      </w:r>
    </w:p>
    <w:p w:rsidR="006765F8" w:rsidRPr="006765F8" w:rsidRDefault="006765F8" w:rsidP="00597D63">
      <w:pPr>
        <w:spacing w:before="100" w:beforeAutospacing="1"/>
        <w:rPr>
          <w:rFonts w:ascii="Times New Roman" w:eastAsia="Times New Roman" w:hAnsi="Times New Roman" w:cs="Times New Roman"/>
          <w:b/>
        </w:rPr>
      </w:pPr>
      <w:r w:rsidRPr="006765F8">
        <w:rPr>
          <w:rFonts w:ascii="Times New Roman" w:eastAsia="Times New Roman" w:hAnsi="Times New Roman" w:cs="Times New Roman"/>
          <w:b/>
        </w:rPr>
        <w:t>Stávající stav</w:t>
      </w:r>
    </w:p>
    <w:p w:rsidR="00597D63" w:rsidRDefault="00597D63" w:rsidP="00597D63">
      <w:pPr>
        <w:spacing w:before="100" w:beforeAutospacing="1"/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 xml:space="preserve">Průchozí otvor 1800mm, výška 2100mm, délka pohonu 3776mm. V barvě RAL 9006. Celoprosklené s bezpečnostním sklem, </w:t>
      </w:r>
      <w:proofErr w:type="spellStart"/>
      <w:r w:rsidRPr="006765F8">
        <w:rPr>
          <w:rFonts w:ascii="Times New Roman" w:eastAsia="Times New Roman" w:hAnsi="Times New Roman" w:cs="Times New Roman"/>
        </w:rPr>
        <w:t>tl</w:t>
      </w:r>
      <w:proofErr w:type="spellEnd"/>
      <w:r w:rsidRPr="006765F8">
        <w:rPr>
          <w:rFonts w:ascii="Times New Roman" w:eastAsia="Times New Roman" w:hAnsi="Times New Roman" w:cs="Times New Roman"/>
        </w:rPr>
        <w:t>. 8,4mm, v hliníkovém rámu. Dveře se nachází v únikové cestě a bude nutné použít nouzové otevírání pružinovým lanem.</w:t>
      </w:r>
    </w:p>
    <w:p w:rsidR="005365DB" w:rsidRPr="006765F8" w:rsidRDefault="005365DB" w:rsidP="00597D63">
      <w:pPr>
        <w:spacing w:before="100" w:beforeAutospacing="1"/>
        <w:rPr>
          <w:rFonts w:ascii="Times New Roman" w:eastAsia="Times New Roman" w:hAnsi="Times New Roman" w:cs="Times New Roman"/>
        </w:rPr>
      </w:pPr>
    </w:p>
    <w:p w:rsidR="006765F8" w:rsidRDefault="006765F8" w:rsidP="006765F8">
      <w:pPr>
        <w:spacing w:before="100" w:beforeAutospacing="1"/>
        <w:rPr>
          <w:rFonts w:ascii="Times New Roman" w:eastAsia="Times New Roman" w:hAnsi="Times New Roman" w:cs="Times New Roman"/>
          <w:b/>
        </w:rPr>
      </w:pPr>
      <w:r w:rsidRPr="006765F8">
        <w:rPr>
          <w:rFonts w:ascii="Times New Roman" w:eastAsia="Times New Roman" w:hAnsi="Times New Roman" w:cs="Times New Roman"/>
          <w:b/>
        </w:rPr>
        <w:t>Navržená technologie</w:t>
      </w:r>
    </w:p>
    <w:p w:rsidR="005365DB" w:rsidRPr="006765F8" w:rsidRDefault="005365DB" w:rsidP="006765F8">
      <w:pPr>
        <w:spacing w:before="100" w:beforeAutospacing="1"/>
        <w:rPr>
          <w:rFonts w:ascii="Times New Roman" w:eastAsia="Times New Roman" w:hAnsi="Times New Roman" w:cs="Times New Roman"/>
          <w:b/>
          <w:u w:val="single"/>
        </w:rPr>
      </w:pPr>
    </w:p>
    <w:p w:rsidR="00597D63" w:rsidRDefault="00597D63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 xml:space="preserve">Pohon automatických </w:t>
      </w:r>
      <w:r w:rsidR="005365DB">
        <w:rPr>
          <w:rFonts w:ascii="Times New Roman" w:eastAsia="Times New Roman" w:hAnsi="Times New Roman" w:cs="Times New Roman"/>
        </w:rPr>
        <w:t xml:space="preserve">posuvných </w:t>
      </w:r>
      <w:r w:rsidRPr="006765F8">
        <w:rPr>
          <w:rFonts w:ascii="Times New Roman" w:eastAsia="Times New Roman" w:hAnsi="Times New Roman" w:cs="Times New Roman"/>
        </w:rPr>
        <w:t xml:space="preserve">dveří </w:t>
      </w:r>
      <w:r w:rsidR="005365DB">
        <w:rPr>
          <w:rFonts w:ascii="Times New Roman" w:eastAsia="Times New Roman" w:hAnsi="Times New Roman" w:cs="Times New Roman"/>
        </w:rPr>
        <w:t xml:space="preserve">podél stěny </w:t>
      </w:r>
      <w:r w:rsidRPr="006765F8">
        <w:rPr>
          <w:rFonts w:ascii="Times New Roman" w:eastAsia="Times New Roman" w:hAnsi="Times New Roman" w:cs="Times New Roman"/>
        </w:rPr>
        <w:t xml:space="preserve">ovládaný přes stávající čipový systém. Možnost nastavení síly pro otevření a zavření s maximální sílou 150N. Elektromagnetický zámek, včetně dálkového ovládání z </w:t>
      </w:r>
      <w:proofErr w:type="gramStart"/>
      <w:r w:rsidRPr="006765F8">
        <w:rPr>
          <w:rFonts w:ascii="Times New Roman" w:eastAsia="Times New Roman" w:hAnsi="Times New Roman" w:cs="Times New Roman"/>
        </w:rPr>
        <w:t>vrátnice ( EPS</w:t>
      </w:r>
      <w:proofErr w:type="gramEnd"/>
      <w:r w:rsidRPr="006765F8">
        <w:rPr>
          <w:rFonts w:ascii="Times New Roman" w:eastAsia="Times New Roman" w:hAnsi="Times New Roman" w:cs="Times New Roman"/>
        </w:rPr>
        <w:t>, EZS). Záložní zdroj pro nouzové otevření a zavření dveří při výpadku proudu, včetně nouzového odblokování. Klíčový spínač pod omítku. Záruka minimálně 24 měsíců.</w:t>
      </w:r>
      <w:r w:rsidR="005365DB">
        <w:rPr>
          <w:rFonts w:ascii="Times New Roman" w:eastAsia="Times New Roman" w:hAnsi="Times New Roman" w:cs="Times New Roman"/>
        </w:rPr>
        <w:t xml:space="preserve"> </w:t>
      </w:r>
      <w:r w:rsidRPr="006765F8">
        <w:rPr>
          <w:rFonts w:ascii="Times New Roman" w:eastAsia="Times New Roman" w:hAnsi="Times New Roman" w:cs="Times New Roman"/>
        </w:rPr>
        <w:t xml:space="preserve">Dveře musí splňovat ČSN 16005 (bezpečnost při používání motoricky ovládaných dveří). Napájení z jištěné elektrické přípojky 230V/6A/50Hz – s maximálním příkonem </w:t>
      </w:r>
      <w:r w:rsidR="001F39B6" w:rsidRPr="001F39B6">
        <w:rPr>
          <w:rFonts w:ascii="Times New Roman" w:eastAsia="Times New Roman" w:hAnsi="Times New Roman" w:cs="Times New Roman"/>
        </w:rPr>
        <w:t>150W</w:t>
      </w:r>
      <w:r w:rsidRPr="001F39B6">
        <w:rPr>
          <w:rFonts w:ascii="Times New Roman" w:eastAsia="Times New Roman" w:hAnsi="Times New Roman" w:cs="Times New Roman"/>
        </w:rPr>
        <w:t>.</w:t>
      </w:r>
      <w:r w:rsidR="005365DB" w:rsidRPr="005365DB">
        <w:t xml:space="preserve"> </w:t>
      </w:r>
      <w:r w:rsidR="005365DB">
        <w:rPr>
          <w:rFonts w:ascii="Times New Roman" w:eastAsia="Times New Roman" w:hAnsi="Times New Roman" w:cs="Times New Roman"/>
        </w:rPr>
        <w:t>E</w:t>
      </w:r>
      <w:r w:rsidR="005365DB" w:rsidRPr="005365DB">
        <w:rPr>
          <w:rFonts w:ascii="Times New Roman" w:eastAsia="Times New Roman" w:hAnsi="Times New Roman" w:cs="Times New Roman"/>
        </w:rPr>
        <w:t>xteriérový i interiérový pohybový sn</w:t>
      </w:r>
      <w:r w:rsidR="005365DB">
        <w:rPr>
          <w:rFonts w:ascii="Times New Roman" w:eastAsia="Times New Roman" w:hAnsi="Times New Roman" w:cs="Times New Roman"/>
        </w:rPr>
        <w:t xml:space="preserve">ímač jednosměrný, kombinovaný </w:t>
      </w:r>
      <w:r w:rsidR="005365DB" w:rsidRPr="005365DB">
        <w:rPr>
          <w:rFonts w:ascii="Times New Roman" w:eastAsia="Times New Roman" w:hAnsi="Times New Roman" w:cs="Times New Roman"/>
        </w:rPr>
        <w:t>s bezp</w:t>
      </w:r>
      <w:r w:rsidR="005365DB">
        <w:rPr>
          <w:rFonts w:ascii="Times New Roman" w:eastAsia="Times New Roman" w:hAnsi="Times New Roman" w:cs="Times New Roman"/>
        </w:rPr>
        <w:t>ečnostní</w:t>
      </w:r>
      <w:r w:rsidR="005365DB" w:rsidRPr="005365DB">
        <w:rPr>
          <w:rFonts w:ascii="Times New Roman" w:eastAsia="Times New Roman" w:hAnsi="Times New Roman" w:cs="Times New Roman"/>
        </w:rPr>
        <w:t xml:space="preserve"> funkcí hlídání prostoru</w:t>
      </w:r>
      <w:r w:rsidR="005365DB">
        <w:rPr>
          <w:rFonts w:ascii="Times New Roman" w:eastAsia="Times New Roman" w:hAnsi="Times New Roman" w:cs="Times New Roman"/>
        </w:rPr>
        <w:t>. Z</w:t>
      </w:r>
      <w:r w:rsidR="005365DB" w:rsidRPr="005365DB">
        <w:rPr>
          <w:rFonts w:ascii="Times New Roman" w:eastAsia="Times New Roman" w:hAnsi="Times New Roman" w:cs="Times New Roman"/>
        </w:rPr>
        <w:t xml:space="preserve">asklení dveřních křídel – vrstvené nebo tvrzené </w:t>
      </w:r>
      <w:r w:rsidR="005365DB">
        <w:rPr>
          <w:rFonts w:ascii="Times New Roman" w:eastAsia="Times New Roman" w:hAnsi="Times New Roman" w:cs="Times New Roman"/>
        </w:rPr>
        <w:t>izolační dvoj</w:t>
      </w:r>
      <w:r w:rsidR="005365DB" w:rsidRPr="005365DB">
        <w:rPr>
          <w:rFonts w:ascii="Times New Roman" w:eastAsia="Times New Roman" w:hAnsi="Times New Roman" w:cs="Times New Roman"/>
        </w:rPr>
        <w:t>sklo</w:t>
      </w:r>
      <w:r w:rsidR="005365DB">
        <w:rPr>
          <w:rFonts w:ascii="Times New Roman" w:eastAsia="Times New Roman" w:hAnsi="Times New Roman" w:cs="Times New Roman"/>
        </w:rPr>
        <w:t xml:space="preserve">. </w:t>
      </w:r>
    </w:p>
    <w:p w:rsidR="005365DB" w:rsidRPr="006765F8" w:rsidRDefault="005365DB" w:rsidP="006765F8">
      <w:pPr>
        <w:rPr>
          <w:rFonts w:ascii="Times New Roman" w:eastAsia="Times New Roman" w:hAnsi="Times New Roman" w:cs="Times New Roman"/>
        </w:rPr>
      </w:pPr>
    </w:p>
    <w:p w:rsidR="005365DB" w:rsidRDefault="00597D63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lastRenderedPageBreak/>
        <w:t>Programový přepínač</w:t>
      </w:r>
      <w:r w:rsidR="001F39B6">
        <w:rPr>
          <w:rFonts w:ascii="Times New Roman" w:eastAsia="Times New Roman" w:hAnsi="Times New Roman" w:cs="Times New Roman"/>
        </w:rPr>
        <w:t>:</w:t>
      </w:r>
    </w:p>
    <w:p w:rsidR="001F39B6" w:rsidRPr="001F39B6" w:rsidRDefault="00597D63" w:rsidP="001F39B6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1F39B6">
        <w:rPr>
          <w:rFonts w:ascii="Times New Roman" w:eastAsia="Times New Roman" w:hAnsi="Times New Roman" w:cs="Times New Roman"/>
        </w:rPr>
        <w:t>automatický provoz</w:t>
      </w:r>
    </w:p>
    <w:p w:rsidR="001F39B6" w:rsidRDefault="00597D63" w:rsidP="006765F8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1F39B6">
        <w:rPr>
          <w:rFonts w:ascii="Times New Roman" w:eastAsia="Times New Roman" w:hAnsi="Times New Roman" w:cs="Times New Roman"/>
        </w:rPr>
        <w:t>trvale otevřeno – zavřeno</w:t>
      </w:r>
    </w:p>
    <w:p w:rsidR="001F39B6" w:rsidRDefault="00597D63" w:rsidP="006765F8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1F39B6">
        <w:rPr>
          <w:rFonts w:ascii="Times New Roman" w:eastAsia="Times New Roman" w:hAnsi="Times New Roman" w:cs="Times New Roman"/>
        </w:rPr>
        <w:t>manuální ovládání</w:t>
      </w:r>
    </w:p>
    <w:p w:rsidR="001F39B6" w:rsidRDefault="001F39B6" w:rsidP="006765F8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1F39B6">
        <w:rPr>
          <w:rFonts w:ascii="Times New Roman" w:eastAsia="Times New Roman" w:hAnsi="Times New Roman" w:cs="Times New Roman"/>
        </w:rPr>
        <w:t>z</w:t>
      </w:r>
      <w:r w:rsidR="00597D63" w:rsidRPr="001F39B6">
        <w:rPr>
          <w:rFonts w:ascii="Times New Roman" w:eastAsia="Times New Roman" w:hAnsi="Times New Roman" w:cs="Times New Roman"/>
        </w:rPr>
        <w:t>imní provoz (zúžená šířka průchodu)</w:t>
      </w:r>
    </w:p>
    <w:p w:rsidR="00597D63" w:rsidRPr="001F39B6" w:rsidRDefault="00597D63" w:rsidP="006765F8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1F39B6">
        <w:rPr>
          <w:rFonts w:ascii="Times New Roman" w:eastAsia="Times New Roman" w:hAnsi="Times New Roman" w:cs="Times New Roman"/>
        </w:rPr>
        <w:t>jednosměrný provoz – pouze vstup / výstup</w:t>
      </w:r>
    </w:p>
    <w:p w:rsidR="00597D63" w:rsidRDefault="00597D63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>Cena demontáže stávajících dveří včetně montáže a dopravného musí být součástí nabídky.</w:t>
      </w:r>
    </w:p>
    <w:p w:rsidR="005365DB" w:rsidRDefault="005365DB" w:rsidP="006765F8">
      <w:pPr>
        <w:rPr>
          <w:rFonts w:ascii="Times New Roman" w:eastAsia="Times New Roman" w:hAnsi="Times New Roman" w:cs="Times New Roman"/>
          <w:b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  <w:b/>
        </w:rPr>
        <w:t>Organizace stavby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  <w:b/>
        </w:rPr>
      </w:pPr>
    </w:p>
    <w:p w:rsidR="006765F8" w:rsidRPr="006765F8" w:rsidRDefault="005365DB" w:rsidP="006765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765F8" w:rsidRPr="006765F8">
        <w:rPr>
          <w:rFonts w:ascii="Times New Roman" w:eastAsia="Times New Roman" w:hAnsi="Times New Roman" w:cs="Times New Roman"/>
        </w:rPr>
        <w:t>tavební činnost, doprava materiálů a odpadů bude probíhat vně i uvnitř budovy</w:t>
      </w:r>
      <w:r w:rsidR="006765F8" w:rsidRPr="006765F8">
        <w:rPr>
          <w:rFonts w:ascii="Times New Roman" w:eastAsia="Times New Roman" w:hAnsi="Times New Roman" w:cs="Times New Roman"/>
          <w:b/>
        </w:rPr>
        <w:t>.</w:t>
      </w:r>
      <w:r w:rsidR="00512DF4">
        <w:rPr>
          <w:rFonts w:ascii="Times New Roman" w:eastAsia="Times New Roman" w:hAnsi="Times New Roman" w:cs="Times New Roman"/>
          <w:b/>
        </w:rPr>
        <w:t xml:space="preserve"> </w:t>
      </w:r>
      <w:r w:rsidR="006765F8" w:rsidRPr="006765F8">
        <w:rPr>
          <w:rFonts w:ascii="Times New Roman" w:eastAsia="Times New Roman" w:hAnsi="Times New Roman" w:cs="Times New Roman"/>
        </w:rPr>
        <w:t>Transport materiálů a odpadu bude prováděn ručně.</w:t>
      </w:r>
      <w:r w:rsidR="00512DF4">
        <w:rPr>
          <w:rFonts w:ascii="Times New Roman" w:eastAsia="Times New Roman" w:hAnsi="Times New Roman" w:cs="Times New Roman"/>
        </w:rPr>
        <w:t xml:space="preserve"> </w:t>
      </w:r>
      <w:r w:rsidR="006765F8" w:rsidRPr="006765F8">
        <w:rPr>
          <w:rFonts w:ascii="Times New Roman" w:eastAsia="Times New Roman" w:hAnsi="Times New Roman" w:cs="Times New Roman"/>
        </w:rPr>
        <w:t>Plán kontrolních prohlídek bude navazovat na harmonogram stavby.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  <w:b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  <w:b/>
        </w:rPr>
        <w:t>Odvoz a likvidace odpadů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  <w:b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>Vzniklé sutě a odpady budou ukládány do přistavených kontejnerů a průběžně odváženy na řízenou skládku.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>Vznik odpadu bude sledován a evidován dle specifikac</w:t>
      </w:r>
      <w:r w:rsidR="00512DF4">
        <w:rPr>
          <w:rFonts w:ascii="Times New Roman" w:eastAsia="Times New Roman" w:hAnsi="Times New Roman" w:cs="Times New Roman"/>
        </w:rPr>
        <w:t xml:space="preserve">e § 79 odst. 4 písm. b) zákona </w:t>
      </w:r>
      <w:r w:rsidRPr="006765F8">
        <w:rPr>
          <w:rFonts w:ascii="Times New Roman" w:eastAsia="Times New Roman" w:hAnsi="Times New Roman" w:cs="Times New Roman"/>
        </w:rPr>
        <w:t>č. 185/</w:t>
      </w:r>
      <w:r w:rsidR="005365DB">
        <w:rPr>
          <w:rFonts w:ascii="Times New Roman" w:eastAsia="Times New Roman" w:hAnsi="Times New Roman" w:cs="Times New Roman"/>
        </w:rPr>
        <w:t xml:space="preserve">2001 Sb., o odpadech a </w:t>
      </w:r>
      <w:r w:rsidRPr="006765F8">
        <w:rPr>
          <w:rFonts w:ascii="Times New Roman" w:eastAsia="Times New Roman" w:hAnsi="Times New Roman" w:cs="Times New Roman"/>
        </w:rPr>
        <w:t>o změně některých dalších zákonů, ve znění pozdějších předpisů (dále jen zákon o odpadech). Veškerý odpad vzniklý při stavbě objektu b</w:t>
      </w:r>
      <w:r w:rsidR="00512DF4">
        <w:rPr>
          <w:rFonts w:ascii="Times New Roman" w:eastAsia="Times New Roman" w:hAnsi="Times New Roman" w:cs="Times New Roman"/>
        </w:rPr>
        <w:t xml:space="preserve">ude separován, tříděn a uložen </w:t>
      </w:r>
      <w:r w:rsidRPr="006765F8">
        <w:rPr>
          <w:rFonts w:ascii="Times New Roman" w:eastAsia="Times New Roman" w:hAnsi="Times New Roman" w:cs="Times New Roman"/>
        </w:rPr>
        <w:t>dle zákona.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>Záznam o způsobu uložení bude předložen při přejímkovém řízení.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  <w:b/>
        </w:rPr>
        <w:t>Bezpečnost a hygiena při práci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  <w:b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 xml:space="preserve">Z hlediska bezpečnosti práce jak při vlastních stavebních pracích, tak při budoucím užívání musí být dodržovány předpisy o bezpečnosti a ochranně zdraví při práci. </w:t>
      </w:r>
      <w:r w:rsidR="005365DB">
        <w:rPr>
          <w:rFonts w:ascii="Times New Roman" w:eastAsia="Times New Roman" w:hAnsi="Times New Roman" w:cs="Times New Roman"/>
        </w:rPr>
        <w:t xml:space="preserve">Zhotovitel dodrží dovolenou </w:t>
      </w:r>
      <w:r w:rsidRPr="006765F8">
        <w:rPr>
          <w:rFonts w:ascii="Times New Roman" w:eastAsia="Times New Roman" w:hAnsi="Times New Roman" w:cs="Times New Roman"/>
        </w:rPr>
        <w:t>hlučnost dle hygienických předpisů a zákaz kouření v areálu školy.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  <w:b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  <w:b/>
        </w:rPr>
      </w:pPr>
      <w:r w:rsidRPr="006765F8">
        <w:rPr>
          <w:rFonts w:ascii="Times New Roman" w:eastAsia="Times New Roman" w:hAnsi="Times New Roman" w:cs="Times New Roman"/>
          <w:b/>
        </w:rPr>
        <w:t>Úklid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>Závěrečný a průběžný úklid musí být prováděn tak, aby neovlivňoval provoz školy.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 xml:space="preserve">Zhotovitel provede ekologickou likvidaci starého stavebního materiálu a odpadů vzniklých při </w:t>
      </w:r>
      <w:r w:rsidR="005365DB">
        <w:rPr>
          <w:rFonts w:ascii="Times New Roman" w:eastAsia="Times New Roman" w:hAnsi="Times New Roman" w:cs="Times New Roman"/>
        </w:rPr>
        <w:t>práci</w:t>
      </w:r>
      <w:r w:rsidRPr="006765F8">
        <w:rPr>
          <w:rFonts w:ascii="Times New Roman" w:eastAsia="Times New Roman" w:hAnsi="Times New Roman" w:cs="Times New Roman"/>
        </w:rPr>
        <w:t xml:space="preserve">. O likvidaci předá zhotovitel písemný doklad o likvidaci od certifikované firmy. 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 xml:space="preserve">Při rekonstrukci nesmí být poškozeno nebo znečištěno stávající vybavení školy, zejména stávající vybavení vrátnice. Náklady spojené s odstraněním </w:t>
      </w:r>
      <w:r w:rsidR="005365DB" w:rsidRPr="006765F8">
        <w:rPr>
          <w:rFonts w:ascii="Times New Roman" w:eastAsia="Times New Roman" w:hAnsi="Times New Roman" w:cs="Times New Roman"/>
        </w:rPr>
        <w:t>eventuálního</w:t>
      </w:r>
      <w:r w:rsidRPr="006765F8">
        <w:rPr>
          <w:rFonts w:ascii="Times New Roman" w:eastAsia="Times New Roman" w:hAnsi="Times New Roman" w:cs="Times New Roman"/>
        </w:rPr>
        <w:t xml:space="preserve"> poškození nebo znečištění hradí zhotovitel.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  <w:b/>
          <w:bCs/>
        </w:rPr>
        <w:t>Zpracování a ochrana osobních údajů, vstup do areálu</w:t>
      </w: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</w:p>
    <w:p w:rsidR="006765F8" w:rsidRPr="006765F8" w:rsidRDefault="006765F8" w:rsidP="006765F8">
      <w:pPr>
        <w:rPr>
          <w:rFonts w:ascii="Times New Roman" w:eastAsia="Times New Roman" w:hAnsi="Times New Roman" w:cs="Times New Roman"/>
        </w:rPr>
      </w:pPr>
      <w:r w:rsidRPr="006765F8">
        <w:rPr>
          <w:rFonts w:ascii="Times New Roman" w:eastAsia="Times New Roman" w:hAnsi="Times New Roman" w:cs="Times New Roman"/>
        </w:rPr>
        <w:t>Zhotovitel se zavazuje dodržovat podmínky a pravidla pro vstup do areálu objednatele a pro pohyb svých zamě</w:t>
      </w:r>
      <w:r w:rsidR="005365DB">
        <w:rPr>
          <w:rFonts w:ascii="Times New Roman" w:eastAsia="Times New Roman" w:hAnsi="Times New Roman" w:cs="Times New Roman"/>
        </w:rPr>
        <w:t xml:space="preserve">stnanců a smluvních pracovníků </w:t>
      </w:r>
      <w:r w:rsidRPr="006765F8">
        <w:rPr>
          <w:rFonts w:ascii="Times New Roman" w:eastAsia="Times New Roman" w:hAnsi="Times New Roman" w:cs="Times New Roman"/>
        </w:rPr>
        <w:t xml:space="preserve">v areálu. Smluvní strany tímto mají za nesporné  a souhlasí s tím, že pro vstup a pohyb zaměstnanců  a smluvních pracovníků zhotovitele v areálu objednatele, kteří se budou podílet na plnění této smlouvy, je nezbytná evidence a zpracování jejich osobních údajů  objednatelem v rozsahu : jméno, příjmení, </w:t>
      </w:r>
      <w:proofErr w:type="spellStart"/>
      <w:proofErr w:type="gramStart"/>
      <w:r w:rsidRPr="006765F8">
        <w:rPr>
          <w:rFonts w:ascii="Times New Roman" w:eastAsia="Times New Roman" w:hAnsi="Times New Roman" w:cs="Times New Roman"/>
        </w:rPr>
        <w:t>č.OP</w:t>
      </w:r>
      <w:proofErr w:type="spellEnd"/>
      <w:proofErr w:type="gramEnd"/>
      <w:r w:rsidRPr="006765F8">
        <w:rPr>
          <w:rFonts w:ascii="Times New Roman" w:eastAsia="Times New Roman" w:hAnsi="Times New Roman" w:cs="Times New Roman"/>
        </w:rPr>
        <w:t xml:space="preserve"> nebo </w:t>
      </w:r>
      <w:proofErr w:type="spellStart"/>
      <w:r w:rsidRPr="006765F8">
        <w:rPr>
          <w:rFonts w:ascii="Times New Roman" w:eastAsia="Times New Roman" w:hAnsi="Times New Roman" w:cs="Times New Roman"/>
        </w:rPr>
        <w:t>č.ŘP</w:t>
      </w:r>
      <w:proofErr w:type="spellEnd"/>
      <w:r w:rsidRPr="006765F8">
        <w:rPr>
          <w:rFonts w:ascii="Times New Roman" w:eastAsia="Times New Roman" w:hAnsi="Times New Roman" w:cs="Times New Roman"/>
        </w:rPr>
        <w:t>. Zhotovitel se zavazuje poskytovat dané osobní údaje svých dotčených zaměstnanců a smluvních pracovníků objednateli vždy dopředu tak, aby mohl být zajištěn jejich vstup do areálu a současně se zavazuje zajistit jejich řádné poučení a případný souhlas se zpracováním jejich osobních údajů při plnění této smlouvy v souladu s  Nařízením Evropského parlamentu a Rady (EU) 2016/679 ze dne 27. dubna 2016 o ochraně fyzických osob v souvislosti se zpracováním osobních údajů a o volném pohybu těchto údajů a o zrušení Směrnice 95/46/ES (Obecné nařízení o ochraně osobních údajů, dále též „</w:t>
      </w:r>
      <w:proofErr w:type="gramStart"/>
      <w:r w:rsidRPr="006765F8">
        <w:rPr>
          <w:rFonts w:ascii="Times New Roman" w:eastAsia="Times New Roman" w:hAnsi="Times New Roman" w:cs="Times New Roman"/>
        </w:rPr>
        <w:t>GDPR“) .  Objednatel</w:t>
      </w:r>
      <w:proofErr w:type="gramEnd"/>
      <w:r w:rsidRPr="006765F8">
        <w:rPr>
          <w:rFonts w:ascii="Times New Roman" w:eastAsia="Times New Roman" w:hAnsi="Times New Roman" w:cs="Times New Roman"/>
        </w:rPr>
        <w:t xml:space="preserve"> je oprávněn ke zpracování a uchování osobních údajů při plnění této smlouvy k danému účelu po nezbytnou dobu, nejpozději však do doby řádného předání a převzetí díla.</w:t>
      </w:r>
    </w:p>
    <w:p w:rsidR="00597D63" w:rsidRPr="006765F8" w:rsidRDefault="00597D63" w:rsidP="00597D63">
      <w:pPr>
        <w:rPr>
          <w:rFonts w:ascii="Times New Roman" w:hAnsi="Times New Roman" w:cs="Times New Roman"/>
        </w:rPr>
      </w:pPr>
    </w:p>
    <w:p w:rsidR="007C7C6F" w:rsidRDefault="00535047">
      <w:pPr>
        <w:pStyle w:val="Zkladntext30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</w:pPr>
      <w:r>
        <w:lastRenderedPageBreak/>
        <w:t>ČAS PLNĚNÍ</w:t>
      </w:r>
    </w:p>
    <w:p w:rsidR="007C7C6F" w:rsidRDefault="00535047">
      <w:pPr>
        <w:pStyle w:val="Zkladntext20"/>
        <w:shd w:val="clear" w:color="auto" w:fill="auto"/>
        <w:spacing w:after="0" w:line="547" w:lineRule="exact"/>
        <w:ind w:firstLine="0"/>
        <w:jc w:val="both"/>
      </w:pPr>
      <w:r>
        <w:t xml:space="preserve">Zahájení prací: </w:t>
      </w:r>
      <w:r w:rsidR="00597D63">
        <w:rPr>
          <w:rStyle w:val="Zkladntext2Tun"/>
        </w:rPr>
        <w:t>dle dohody</w:t>
      </w:r>
    </w:p>
    <w:p w:rsidR="007C7C6F" w:rsidRDefault="00535047">
      <w:pPr>
        <w:pStyle w:val="Zkladntext20"/>
        <w:shd w:val="clear" w:color="auto" w:fill="auto"/>
        <w:spacing w:after="0" w:line="547" w:lineRule="exact"/>
        <w:ind w:firstLine="0"/>
        <w:jc w:val="both"/>
      </w:pPr>
      <w:r>
        <w:t>Předání a převzetí díla</w:t>
      </w:r>
      <w:r w:rsidR="00597D63">
        <w:rPr>
          <w:rStyle w:val="Zkladntext2Tun"/>
        </w:rPr>
        <w:t xml:space="preserve">: do </w:t>
      </w:r>
      <w:proofErr w:type="gramStart"/>
      <w:r w:rsidR="005365DB">
        <w:rPr>
          <w:rStyle w:val="Zkladntext2Tun"/>
        </w:rPr>
        <w:t>16</w:t>
      </w:r>
      <w:r>
        <w:rPr>
          <w:rStyle w:val="Zkladntext2Tun"/>
        </w:rPr>
        <w:t>.8.2019</w:t>
      </w:r>
      <w:proofErr w:type="gramEnd"/>
    </w:p>
    <w:p w:rsidR="007C7C6F" w:rsidRDefault="00535047">
      <w:pPr>
        <w:pStyle w:val="Zkladntext20"/>
        <w:numPr>
          <w:ilvl w:val="0"/>
          <w:numId w:val="4"/>
        </w:numPr>
        <w:shd w:val="clear" w:color="auto" w:fill="auto"/>
        <w:tabs>
          <w:tab w:val="left" w:pos="282"/>
        </w:tabs>
        <w:spacing w:after="60"/>
        <w:ind w:left="340" w:hanging="340"/>
        <w:jc w:val="both"/>
      </w:pPr>
      <w:r>
        <w:t>Zhotovitel splní svou povinnost provést dílo jeho řádným ukončením v rozsahu dle této smlouvy a předáním předmětu díla objednateli písemným protokolem, podepsaným oběma smluvními stranami.</w:t>
      </w:r>
    </w:p>
    <w:p w:rsidR="007C7C6F" w:rsidRDefault="00535047">
      <w:pPr>
        <w:pStyle w:val="Zkladntext20"/>
        <w:numPr>
          <w:ilvl w:val="0"/>
          <w:numId w:val="4"/>
        </w:numPr>
        <w:shd w:val="clear" w:color="auto" w:fill="auto"/>
        <w:tabs>
          <w:tab w:val="left" w:pos="322"/>
        </w:tabs>
        <w:spacing w:after="60"/>
        <w:ind w:left="340" w:hanging="340"/>
        <w:jc w:val="both"/>
      </w:pPr>
      <w:r>
        <w:t>Zhotovitel je oprávněn nabídnout dílo objednateli i před tímto termínem, ale pouze v případě, že je vyhotoveno tak, že neobsahuje ani jedinou vadu a ani jediný nedodělek. V takovém případě je objednatel povinen dílo od zhotovitele převzít.</w:t>
      </w:r>
    </w:p>
    <w:p w:rsidR="007C7C6F" w:rsidRDefault="00535047">
      <w:pPr>
        <w:pStyle w:val="Zkladntext20"/>
        <w:numPr>
          <w:ilvl w:val="0"/>
          <w:numId w:val="4"/>
        </w:numPr>
        <w:shd w:val="clear" w:color="auto" w:fill="auto"/>
        <w:tabs>
          <w:tab w:val="left" w:pos="306"/>
        </w:tabs>
        <w:spacing w:after="327"/>
        <w:ind w:left="340" w:hanging="340"/>
        <w:jc w:val="both"/>
      </w:pPr>
      <w:r>
        <w:t>Zhotovitel je povinen při přejímacím řízení předložit: atesty, certifikáty a ostatní související doklady týkající se předmětného díla.</w:t>
      </w:r>
    </w:p>
    <w:p w:rsidR="007C7C6F" w:rsidRDefault="00535047">
      <w:pPr>
        <w:pStyle w:val="Zkladntext30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206" w:line="240" w:lineRule="exact"/>
      </w:pPr>
      <w:r>
        <w:t>CENA DÍLA</w:t>
      </w:r>
    </w:p>
    <w:p w:rsidR="007C7C6F" w:rsidRDefault="00535047">
      <w:pPr>
        <w:pStyle w:val="Zkladntext20"/>
        <w:numPr>
          <w:ilvl w:val="0"/>
          <w:numId w:val="5"/>
        </w:numPr>
        <w:shd w:val="clear" w:color="auto" w:fill="auto"/>
        <w:tabs>
          <w:tab w:val="left" w:pos="330"/>
          <w:tab w:val="left" w:leader="dot" w:pos="1181"/>
        </w:tabs>
        <w:spacing w:after="236"/>
        <w:jc w:val="both"/>
      </w:pPr>
      <w:r>
        <w:t xml:space="preserve">Celková cena za zhotovení díla a dalších činností zhotovitele v rozsahu čl. II. této smlouvy je stanovena na základě rozhodnutí objednatele o výběru nejvhodnější nabídky na dílo ze dne </w:t>
      </w:r>
      <w:r w:rsidR="005365DB">
        <w:t xml:space="preserve">…… </w:t>
      </w:r>
      <w:r>
        <w:t>jako cena nejvýše přípustná a činí:</w:t>
      </w:r>
    </w:p>
    <w:p w:rsidR="007C7C6F" w:rsidRDefault="00535047">
      <w:pPr>
        <w:pStyle w:val="Zkladntext20"/>
        <w:shd w:val="clear" w:color="auto" w:fill="auto"/>
        <w:tabs>
          <w:tab w:val="left" w:pos="7051"/>
        </w:tabs>
        <w:spacing w:after="0" w:line="278" w:lineRule="exact"/>
        <w:ind w:firstLine="0"/>
        <w:jc w:val="both"/>
      </w:pPr>
      <w:r>
        <w:t>základní cena bez DPH</w:t>
      </w:r>
      <w:r>
        <w:tab/>
        <w:t>Kč</w:t>
      </w:r>
    </w:p>
    <w:p w:rsidR="007C7C6F" w:rsidRDefault="00535047">
      <w:pPr>
        <w:pStyle w:val="Zkladntext20"/>
        <w:shd w:val="clear" w:color="auto" w:fill="auto"/>
        <w:tabs>
          <w:tab w:val="left" w:pos="7051"/>
        </w:tabs>
        <w:spacing w:after="0" w:line="278" w:lineRule="exact"/>
        <w:ind w:firstLine="0"/>
        <w:jc w:val="both"/>
      </w:pPr>
      <w:r>
        <w:t>DPH 21 %</w:t>
      </w:r>
      <w:r>
        <w:tab/>
        <w:t>Kč</w:t>
      </w:r>
    </w:p>
    <w:p w:rsidR="007C7C6F" w:rsidRDefault="00535047">
      <w:pPr>
        <w:pStyle w:val="Zkladntext30"/>
        <w:shd w:val="clear" w:color="auto" w:fill="auto"/>
        <w:tabs>
          <w:tab w:val="left" w:pos="7051"/>
        </w:tabs>
        <w:spacing w:before="0" w:after="244" w:line="278" w:lineRule="exact"/>
      </w:pPr>
      <w:r>
        <w:t>Celková cena včetně DPH</w:t>
      </w:r>
      <w:r>
        <w:tab/>
        <w:t>Kč</w:t>
      </w:r>
    </w:p>
    <w:p w:rsidR="007C7C6F" w:rsidRDefault="00535047" w:rsidP="005365DB">
      <w:pPr>
        <w:pStyle w:val="Zkladntext20"/>
        <w:numPr>
          <w:ilvl w:val="0"/>
          <w:numId w:val="5"/>
        </w:numPr>
        <w:shd w:val="clear" w:color="auto" w:fill="auto"/>
        <w:tabs>
          <w:tab w:val="left" w:pos="339"/>
        </w:tabs>
        <w:spacing w:after="267"/>
        <w:jc w:val="both"/>
      </w:pPr>
      <w:r w:rsidRPr="005365DB">
        <w:t>Dohodnutá cena v předchozím odstavci zahrnuje veškeré náklady zhotovitele související s</w:t>
      </w:r>
      <w:r w:rsidR="005365DB">
        <w:t xml:space="preserve"> </w:t>
      </w:r>
      <w:r w:rsidRPr="005365DB">
        <w:t>provedením díla. Zejména se jedná o náklady na nákup stavebních hmot, materiálů, dílců, součástí technologického zařízení, dopravu, vybudování, provozování a demontáž zařízení staveniště, ostrahu stavby, správní a výrobní režii, dodavatelskou inženýrskou činnost odvoz odpadu a veškeré další náklady, které zhotovitel v průběhu provádění díla bude</w:t>
      </w:r>
      <w:r>
        <w:t xml:space="preserve"> povi</w:t>
      </w:r>
      <w:r w:rsidR="005365DB">
        <w:t>nen pro jeho zdárné provedení a</w:t>
      </w:r>
      <w:r>
        <w:t xml:space="preserve"> dokončení vynaložit. Nestanoví-li tato smlouva jinak, zvýšení dohodnuté ceny je možné pouze na základě písemné dohody objednatele a zhotovitele ve formě dodatku ke smlouvě.</w:t>
      </w:r>
    </w:p>
    <w:p w:rsidR="007C7C6F" w:rsidRDefault="00535047">
      <w:pPr>
        <w:pStyle w:val="Zkladntext30"/>
        <w:numPr>
          <w:ilvl w:val="0"/>
          <w:numId w:val="2"/>
        </w:numPr>
        <w:shd w:val="clear" w:color="auto" w:fill="auto"/>
        <w:tabs>
          <w:tab w:val="left" w:pos="474"/>
        </w:tabs>
        <w:spacing w:before="0" w:after="206" w:line="240" w:lineRule="exact"/>
      </w:pPr>
      <w:r>
        <w:t>FINANCOVÁNÍ A PLATEBNÍ PODMÍNKY</w:t>
      </w:r>
    </w:p>
    <w:p w:rsidR="007C7C6F" w:rsidRDefault="00535047">
      <w:pPr>
        <w:pStyle w:val="Zkladntext20"/>
        <w:numPr>
          <w:ilvl w:val="0"/>
          <w:numId w:val="6"/>
        </w:numPr>
        <w:shd w:val="clear" w:color="auto" w:fill="auto"/>
        <w:tabs>
          <w:tab w:val="left" w:pos="282"/>
        </w:tabs>
        <w:spacing w:after="0"/>
        <w:jc w:val="both"/>
      </w:pPr>
      <w:r>
        <w:t>Finanční záloha na provedení díla není poskytována.</w:t>
      </w:r>
    </w:p>
    <w:p w:rsidR="007C7C6F" w:rsidRDefault="00535047">
      <w:pPr>
        <w:pStyle w:val="Zkladntext20"/>
        <w:numPr>
          <w:ilvl w:val="0"/>
          <w:numId w:val="6"/>
        </w:numPr>
        <w:shd w:val="clear" w:color="auto" w:fill="auto"/>
        <w:tabs>
          <w:tab w:val="left" w:pos="322"/>
        </w:tabs>
        <w:spacing w:after="0"/>
        <w:ind w:left="340" w:hanging="340"/>
        <w:jc w:val="both"/>
      </w:pPr>
      <w:r>
        <w:t xml:space="preserve">Fakturace bude </w:t>
      </w:r>
      <w:r w:rsidR="005365DB">
        <w:t xml:space="preserve">provedena až po </w:t>
      </w:r>
      <w:r w:rsidR="00512DF4">
        <w:t xml:space="preserve">dokončení a převzetí předmětu díla </w:t>
      </w:r>
      <w:r w:rsidR="00512DF4">
        <w:t>písemným protokolem</w:t>
      </w:r>
      <w:r w:rsidR="00512DF4">
        <w:t>. S</w:t>
      </w:r>
      <w:r w:rsidR="005365DB">
        <w:t>oupis provedených prací bude</w:t>
      </w:r>
      <w:r>
        <w:t xml:space="preserve"> přílohou daňového dokladu.</w:t>
      </w:r>
    </w:p>
    <w:p w:rsidR="00512DF4" w:rsidRDefault="00535047" w:rsidP="00512DF4">
      <w:pPr>
        <w:pStyle w:val="Zkladntext20"/>
        <w:numPr>
          <w:ilvl w:val="0"/>
          <w:numId w:val="6"/>
        </w:numPr>
        <w:shd w:val="clear" w:color="auto" w:fill="auto"/>
        <w:tabs>
          <w:tab w:val="left" w:pos="307"/>
        </w:tabs>
        <w:spacing w:after="0"/>
        <w:ind w:left="260" w:right="920" w:hanging="260"/>
        <w:jc w:val="both"/>
      </w:pPr>
      <w:r>
        <w:t>Provedené práce a dodávky uhradí objednatel zhotoviteli po ukončení přejímacího řízení a odstranění vad a nedodělků uvedených v protokolu o předání díla.</w:t>
      </w:r>
    </w:p>
    <w:p w:rsidR="007C7C6F" w:rsidRDefault="00512DF4" w:rsidP="00512DF4">
      <w:pPr>
        <w:pStyle w:val="Zkladntext20"/>
        <w:numPr>
          <w:ilvl w:val="0"/>
          <w:numId w:val="6"/>
        </w:numPr>
        <w:shd w:val="clear" w:color="auto" w:fill="auto"/>
        <w:tabs>
          <w:tab w:val="left" w:pos="307"/>
        </w:tabs>
        <w:spacing w:after="0"/>
        <w:ind w:left="260" w:right="920" w:hanging="260"/>
        <w:jc w:val="both"/>
      </w:pPr>
      <w:r>
        <w:t>Splatnost faktury je vázána na rozpočet školy</w:t>
      </w:r>
      <w:r w:rsidRPr="00512DF4">
        <w:rPr>
          <w:b/>
        </w:rPr>
        <w:t xml:space="preserve">, </w:t>
      </w:r>
      <w:r w:rsidRPr="00512DF4">
        <w:t xml:space="preserve">a proto může být celá zakázka proplacena až </w:t>
      </w:r>
      <w:proofErr w:type="gramStart"/>
      <w:r w:rsidRPr="00512DF4">
        <w:t>31.12.2019</w:t>
      </w:r>
      <w:proofErr w:type="gramEnd"/>
      <w:r w:rsidRPr="00512DF4">
        <w:t>.</w:t>
      </w:r>
      <w:r>
        <w:t xml:space="preserve"> </w:t>
      </w:r>
      <w:r w:rsidR="00535047">
        <w:t>Dnem  zaplacení finančních částek se rozumí datum odeslání této částky z účtu objednatele na účet zhotovitele.</w:t>
      </w:r>
    </w:p>
    <w:p w:rsidR="007C7C6F" w:rsidRDefault="00535047">
      <w:pPr>
        <w:pStyle w:val="Zkladntext30"/>
        <w:shd w:val="clear" w:color="auto" w:fill="auto"/>
        <w:spacing w:before="0" w:line="552" w:lineRule="exact"/>
      </w:pPr>
      <w:r>
        <w:br w:type="page"/>
      </w:r>
    </w:p>
    <w:p w:rsidR="007C7C6F" w:rsidRDefault="00535047">
      <w:pPr>
        <w:pStyle w:val="Zkladntext30"/>
        <w:shd w:val="clear" w:color="auto" w:fill="auto"/>
        <w:spacing w:before="0" w:line="552" w:lineRule="exact"/>
      </w:pPr>
      <w:proofErr w:type="gramStart"/>
      <w:r>
        <w:lastRenderedPageBreak/>
        <w:t>VI . ZÁRUKY</w:t>
      </w:r>
      <w:proofErr w:type="gramEnd"/>
      <w:r>
        <w:t xml:space="preserve"> A ODPOVĚDNOST ZA VADY</w:t>
      </w:r>
    </w:p>
    <w:p w:rsidR="007C7C6F" w:rsidRDefault="00535047" w:rsidP="00512DF4">
      <w:pPr>
        <w:pStyle w:val="Zkladntext20"/>
        <w:numPr>
          <w:ilvl w:val="0"/>
          <w:numId w:val="7"/>
        </w:numPr>
        <w:shd w:val="clear" w:color="auto" w:fill="auto"/>
        <w:spacing w:after="0" w:line="240" w:lineRule="auto"/>
        <w:jc w:val="both"/>
      </w:pPr>
      <w:r>
        <w:t>Zhotovitel přejímá záruku za jakost díla dle § 2619 Občanského zákoníku, v souladu s obecně závaznými právními předpisy.</w:t>
      </w:r>
    </w:p>
    <w:p w:rsidR="00512DF4" w:rsidRDefault="00512DF4" w:rsidP="00512DF4">
      <w:pPr>
        <w:pStyle w:val="Zkladntext20"/>
        <w:shd w:val="clear" w:color="auto" w:fill="auto"/>
        <w:spacing w:after="0" w:line="240" w:lineRule="auto"/>
        <w:ind w:firstLine="0"/>
        <w:jc w:val="both"/>
      </w:pPr>
    </w:p>
    <w:p w:rsidR="007C7C6F" w:rsidRDefault="00535047">
      <w:pPr>
        <w:pStyle w:val="Zkladntext20"/>
        <w:numPr>
          <w:ilvl w:val="0"/>
          <w:numId w:val="7"/>
        </w:numPr>
        <w:shd w:val="clear" w:color="auto" w:fill="auto"/>
        <w:tabs>
          <w:tab w:val="left" w:pos="316"/>
        </w:tabs>
        <w:spacing w:after="240"/>
        <w:jc w:val="both"/>
      </w:pPr>
      <w:r>
        <w:t xml:space="preserve">Zhotovitel poskytuje záruku na práce a materiál dle rozpočtu (v příloze) po dobu </w:t>
      </w:r>
      <w:r>
        <w:rPr>
          <w:rStyle w:val="Zkladntext2Tun"/>
        </w:rPr>
        <w:t>24 měsíců, s </w:t>
      </w:r>
      <w:r>
        <w:t>výjimkou materiálů, výrobků a technologií, u kterých výrobce udává dobu odlišnou. Záruční doba začíná běžet dnem předání díla zhotovitelem a jeho převzetí objednatelem. Reklamace uplatňuje objednatel neprodleně písemnou formou u zhotovitele.</w:t>
      </w:r>
    </w:p>
    <w:p w:rsidR="007C7C6F" w:rsidRDefault="00535047">
      <w:pPr>
        <w:pStyle w:val="Zkladntext20"/>
        <w:numPr>
          <w:ilvl w:val="0"/>
          <w:numId w:val="7"/>
        </w:numPr>
        <w:shd w:val="clear" w:color="auto" w:fill="auto"/>
        <w:tabs>
          <w:tab w:val="left" w:pos="316"/>
        </w:tabs>
        <w:spacing w:after="240"/>
        <w:jc w:val="both"/>
      </w:pPr>
      <w:r>
        <w:t xml:space="preserve">Zhotovitel je povinen zahájit bezplatné odstraňování oprávněně reklamované vady neprodleně a odstranit ji v co nejkratším možném termínu, nejpozději však do </w:t>
      </w:r>
      <w:proofErr w:type="gramStart"/>
      <w:r w:rsidR="00512DF4">
        <w:t>….. (dle</w:t>
      </w:r>
      <w:proofErr w:type="gramEnd"/>
      <w:r w:rsidR="00512DF4">
        <w:t xml:space="preserve"> dohody)</w:t>
      </w:r>
      <w:r>
        <w:t xml:space="preserve"> ode dne doručení písemné reklamace, je-li to technicky a technologicky možné, jinak do data dohodnutého smluvními stranami, v případě nedohody v přiměřené době stanovené objednatelem.</w:t>
      </w:r>
    </w:p>
    <w:p w:rsidR="007C7C6F" w:rsidRDefault="00535047">
      <w:pPr>
        <w:pStyle w:val="Zkladntext20"/>
        <w:numPr>
          <w:ilvl w:val="0"/>
          <w:numId w:val="7"/>
        </w:numPr>
        <w:shd w:val="clear" w:color="auto" w:fill="auto"/>
        <w:tabs>
          <w:tab w:val="left" w:pos="610"/>
        </w:tabs>
        <w:spacing w:after="267"/>
        <w:jc w:val="both"/>
      </w:pPr>
      <w:r>
        <w:t>Nenastoupí-li zhotovitel k odstranění reklamace ve stanovené lhůtě, je objednatel oprávněn pověřit odstraněním vad jinou osobu na náklady zhotovitele.</w:t>
      </w:r>
    </w:p>
    <w:p w:rsidR="007C7C6F" w:rsidRDefault="00535047">
      <w:pPr>
        <w:pStyle w:val="Zkladntext30"/>
        <w:numPr>
          <w:ilvl w:val="0"/>
          <w:numId w:val="8"/>
        </w:numPr>
        <w:shd w:val="clear" w:color="auto" w:fill="auto"/>
        <w:tabs>
          <w:tab w:val="left" w:pos="610"/>
        </w:tabs>
        <w:spacing w:before="0" w:after="206" w:line="240" w:lineRule="exact"/>
      </w:pPr>
      <w:r>
        <w:t>SMLUVNÍ POKUTY</w:t>
      </w:r>
    </w:p>
    <w:p w:rsidR="007C7C6F" w:rsidRDefault="00535047">
      <w:pPr>
        <w:pStyle w:val="Zkladntext20"/>
        <w:shd w:val="clear" w:color="auto" w:fill="auto"/>
        <w:spacing w:after="267"/>
        <w:ind w:firstLine="260"/>
        <w:jc w:val="both"/>
      </w:pPr>
      <w:r>
        <w:t xml:space="preserve">Zhotovitel je povinen zaplatit objednateli smluvní pokutu ve výši </w:t>
      </w:r>
      <w:r w:rsidR="00597D63">
        <w:rPr>
          <w:rStyle w:val="Zkladntext2Tun"/>
        </w:rPr>
        <w:t>1</w:t>
      </w:r>
      <w:r>
        <w:rPr>
          <w:rStyle w:val="Zkladntext2Tun"/>
        </w:rPr>
        <w:t xml:space="preserve">.000.- Kč </w:t>
      </w:r>
      <w:r>
        <w:t xml:space="preserve">za každý den prodlení s termínem jeho dokončení dle čl. III. této </w:t>
      </w:r>
      <w:proofErr w:type="gramStart"/>
      <w:r>
        <w:t>smlouvy . Úhradou</w:t>
      </w:r>
      <w:proofErr w:type="gramEnd"/>
      <w:r>
        <w:t xml:space="preserve"> smluvní pokuty není dotčen nárok objednatele na náhradu škody, způsoben porušením dané povinnosti.</w:t>
      </w:r>
    </w:p>
    <w:p w:rsidR="00512DF4" w:rsidRDefault="00794DD8">
      <w:pPr>
        <w:pStyle w:val="Zkladntext20"/>
        <w:shd w:val="clear" w:color="auto" w:fill="auto"/>
        <w:spacing w:after="267"/>
        <w:ind w:firstLine="260"/>
        <w:jc w:val="both"/>
      </w:pPr>
      <w:r>
        <w:t xml:space="preserve">Zhotovitel je povinen zaplatit objednateli smluvní pokutu ve výši </w:t>
      </w:r>
      <w:r>
        <w:t xml:space="preserve">10 </w:t>
      </w:r>
      <w:r w:rsidR="00512DF4" w:rsidRPr="00512DF4">
        <w:t xml:space="preserve">% </w:t>
      </w:r>
      <w:r>
        <w:t>z celkové ceny díla</w:t>
      </w:r>
      <w:r w:rsidR="00512DF4" w:rsidRPr="00512DF4">
        <w:t xml:space="preserve"> tj. </w:t>
      </w:r>
      <w:r>
        <w:t>……</w:t>
      </w:r>
      <w:r w:rsidR="00512DF4" w:rsidRPr="00512DF4">
        <w:t xml:space="preserve"> Kč vč.</w:t>
      </w:r>
      <w:r>
        <w:t xml:space="preserve"> </w:t>
      </w:r>
      <w:r w:rsidR="00512DF4" w:rsidRPr="00512DF4">
        <w:t>DPH za pozdní záruční servis, a to za každý den prodlení.</w:t>
      </w:r>
    </w:p>
    <w:p w:rsidR="007C7C6F" w:rsidRDefault="00535047">
      <w:pPr>
        <w:pStyle w:val="Zkladntext30"/>
        <w:numPr>
          <w:ilvl w:val="0"/>
          <w:numId w:val="8"/>
        </w:numPr>
        <w:shd w:val="clear" w:color="auto" w:fill="auto"/>
        <w:tabs>
          <w:tab w:val="left" w:pos="657"/>
        </w:tabs>
        <w:spacing w:before="0" w:after="233" w:line="240" w:lineRule="exact"/>
      </w:pPr>
      <w:r>
        <w:t>PRÁVA A POVINNOSTI SMLUVNÍCH STRAN</w:t>
      </w:r>
    </w:p>
    <w:p w:rsidR="007C7C6F" w:rsidRDefault="00535047">
      <w:pPr>
        <w:pStyle w:val="Zkladntext20"/>
        <w:numPr>
          <w:ilvl w:val="0"/>
          <w:numId w:val="9"/>
        </w:numPr>
        <w:shd w:val="clear" w:color="auto" w:fill="auto"/>
        <w:tabs>
          <w:tab w:val="left" w:pos="298"/>
        </w:tabs>
        <w:spacing w:after="202" w:line="240" w:lineRule="exact"/>
        <w:jc w:val="both"/>
      </w:pPr>
      <w:r>
        <w:t>Objednatel předá zhotoviteli stavební deník a pracoviště k termínu zahájení prací.</w:t>
      </w:r>
    </w:p>
    <w:p w:rsidR="007C7C6F" w:rsidRDefault="00535047">
      <w:pPr>
        <w:pStyle w:val="Zkladntext20"/>
        <w:numPr>
          <w:ilvl w:val="0"/>
          <w:numId w:val="9"/>
        </w:numPr>
        <w:shd w:val="clear" w:color="auto" w:fill="auto"/>
        <w:tabs>
          <w:tab w:val="left" w:pos="312"/>
        </w:tabs>
        <w:spacing w:after="271" w:line="278" w:lineRule="exact"/>
        <w:jc w:val="both"/>
      </w:pPr>
      <w:r>
        <w:t>Zhotovitel dnem předání staveniště přebírá v plném rozsahu odpovědnost za vlastní řízení prací, dodržování předpisů BOZP, PO, čistotu a pořádek na staveništi.</w:t>
      </w:r>
    </w:p>
    <w:p w:rsidR="007C7C6F" w:rsidRDefault="00535047">
      <w:pPr>
        <w:pStyle w:val="Zkladntext20"/>
        <w:numPr>
          <w:ilvl w:val="0"/>
          <w:numId w:val="9"/>
        </w:numPr>
        <w:shd w:val="clear" w:color="auto" w:fill="auto"/>
        <w:tabs>
          <w:tab w:val="left" w:pos="312"/>
        </w:tabs>
        <w:spacing w:after="206" w:line="240" w:lineRule="exact"/>
        <w:jc w:val="both"/>
      </w:pPr>
      <w:r>
        <w:t>Povinností zhotovitele je vést stavební deník.</w:t>
      </w:r>
    </w:p>
    <w:p w:rsidR="007C7C6F" w:rsidRDefault="00535047">
      <w:pPr>
        <w:pStyle w:val="Zkladntext20"/>
        <w:numPr>
          <w:ilvl w:val="0"/>
          <w:numId w:val="9"/>
        </w:numPr>
        <w:shd w:val="clear" w:color="auto" w:fill="auto"/>
        <w:tabs>
          <w:tab w:val="left" w:pos="312"/>
        </w:tabs>
        <w:spacing w:after="0"/>
        <w:jc w:val="both"/>
      </w:pPr>
      <w:r>
        <w:t>Objednatel je oprávněn trvale kontrolovat prováděné dílo.</w:t>
      </w:r>
    </w:p>
    <w:p w:rsidR="007C7C6F" w:rsidRDefault="00535047">
      <w:pPr>
        <w:pStyle w:val="Zkladntext20"/>
        <w:shd w:val="clear" w:color="auto" w:fill="auto"/>
        <w:spacing w:after="0"/>
        <w:ind w:firstLine="0"/>
        <w:jc w:val="both"/>
      </w:pPr>
      <w:r>
        <w:t>Zhotovitel splní svou povinnost provést dílo jeho řádným ukončením a předáním předmětu díla objednateli. O předání díla bude pořízen mezi oběma smluvními stranami zápis (předávací protokol).</w:t>
      </w:r>
    </w:p>
    <w:p w:rsidR="007C7C6F" w:rsidRDefault="00535047">
      <w:pPr>
        <w:pStyle w:val="Zkladntext20"/>
        <w:shd w:val="clear" w:color="auto" w:fill="auto"/>
        <w:spacing w:after="0" w:line="293" w:lineRule="exact"/>
        <w:ind w:firstLine="0"/>
        <w:jc w:val="both"/>
      </w:pPr>
      <w:r>
        <w:t xml:space="preserve">Součástí předávacího </w:t>
      </w:r>
      <w:proofErr w:type="gramStart"/>
      <w:r>
        <w:t>zápisu(protokolu</w:t>
      </w:r>
      <w:proofErr w:type="gramEnd"/>
      <w:r>
        <w:t>) budou doklady</w:t>
      </w:r>
    </w:p>
    <w:p w:rsidR="007C7C6F" w:rsidRDefault="00535047" w:rsidP="00597D63">
      <w:pPr>
        <w:pStyle w:val="Zkladntext20"/>
        <w:numPr>
          <w:ilvl w:val="0"/>
          <w:numId w:val="10"/>
        </w:numPr>
        <w:shd w:val="clear" w:color="auto" w:fill="auto"/>
        <w:tabs>
          <w:tab w:val="left" w:pos="777"/>
        </w:tabs>
        <w:spacing w:after="256" w:line="293" w:lineRule="exact"/>
        <w:ind w:left="420"/>
        <w:jc w:val="both"/>
      </w:pPr>
      <w:r>
        <w:t>prohlášení o shodě a kvalitě použitých materiálů a výrobků</w:t>
      </w:r>
    </w:p>
    <w:p w:rsidR="007C7C6F" w:rsidRDefault="00535047">
      <w:pPr>
        <w:pStyle w:val="Zkladntext20"/>
        <w:numPr>
          <w:ilvl w:val="0"/>
          <w:numId w:val="9"/>
        </w:numPr>
        <w:shd w:val="clear" w:color="auto" w:fill="auto"/>
        <w:tabs>
          <w:tab w:val="left" w:pos="777"/>
        </w:tabs>
        <w:spacing w:after="567"/>
        <w:jc w:val="both"/>
      </w:pPr>
      <w:r>
        <w:t>Vlastnické právo k věcem a materiálu použitých na provedení díla předchozí na objednatele okamžikem jejich zabudování nebo úhrady faktury, a to tím z okamžiků, který nastane dříve. Zhotovitel nese nebezpečí škody na zhotoveném díle až do jeho předání objednateli.</w:t>
      </w:r>
    </w:p>
    <w:p w:rsidR="007C7C6F" w:rsidRDefault="00535047">
      <w:pPr>
        <w:pStyle w:val="Zkladntext30"/>
        <w:numPr>
          <w:ilvl w:val="0"/>
          <w:numId w:val="8"/>
        </w:numPr>
        <w:shd w:val="clear" w:color="auto" w:fill="auto"/>
        <w:tabs>
          <w:tab w:val="left" w:pos="512"/>
        </w:tabs>
        <w:spacing w:before="0" w:after="233" w:line="240" w:lineRule="exact"/>
      </w:pPr>
      <w:r>
        <w:t>OSTATNÍ UJEDNÁNÍ</w:t>
      </w:r>
    </w:p>
    <w:p w:rsidR="007C7C6F" w:rsidRDefault="00535047">
      <w:pPr>
        <w:pStyle w:val="Zkladntext20"/>
        <w:shd w:val="clear" w:color="auto" w:fill="auto"/>
        <w:spacing w:after="206" w:line="240" w:lineRule="exact"/>
        <w:ind w:firstLine="0"/>
        <w:jc w:val="both"/>
      </w:pPr>
      <w:r>
        <w:t>Pro tento vztah platí ustanovení občanského zákoníku.</w:t>
      </w:r>
    </w:p>
    <w:p w:rsidR="007C7C6F" w:rsidRDefault="00535047">
      <w:pPr>
        <w:pStyle w:val="Zkladntext20"/>
        <w:shd w:val="clear" w:color="auto" w:fill="auto"/>
        <w:spacing w:after="236"/>
        <w:ind w:right="2100" w:firstLine="0"/>
        <w:jc w:val="both"/>
      </w:pPr>
      <w:r>
        <w:t>Zhotovitel prohlašuje, že k provedení dí</w:t>
      </w:r>
      <w:r w:rsidR="00794DD8">
        <w:t xml:space="preserve">la dle této smlouvy má potřebné </w:t>
      </w:r>
      <w:r>
        <w:t>oprávnění k podnikání a zajistí jej osobami odborně způsobilými.</w:t>
      </w:r>
    </w:p>
    <w:p w:rsidR="007C7C6F" w:rsidRDefault="00535047">
      <w:pPr>
        <w:pStyle w:val="Zkladntext20"/>
        <w:shd w:val="clear" w:color="auto" w:fill="auto"/>
        <w:spacing w:after="244" w:line="278" w:lineRule="exact"/>
        <w:ind w:firstLine="0"/>
        <w:jc w:val="both"/>
      </w:pPr>
      <w:r>
        <w:t xml:space="preserve">Při odstoupení od této smlouvy ze strany objednatele, zavazuje se objednatel uhradit část smluvní </w:t>
      </w:r>
      <w:r>
        <w:lastRenderedPageBreak/>
        <w:t>ceny, odpovídající rozpracovanosti díla.</w:t>
      </w:r>
    </w:p>
    <w:p w:rsidR="00794DD8" w:rsidRDefault="00535047">
      <w:pPr>
        <w:pStyle w:val="Zkladntext20"/>
        <w:shd w:val="clear" w:color="auto" w:fill="auto"/>
        <w:tabs>
          <w:tab w:val="left" w:leader="dot" w:pos="6446"/>
        </w:tabs>
        <w:spacing w:after="240"/>
        <w:ind w:firstLine="0"/>
        <w:jc w:val="both"/>
      </w:pPr>
      <w:r>
        <w:t xml:space="preserve">Zástupcem objednatele pro věci technické je: Zdeněk </w:t>
      </w:r>
      <w:proofErr w:type="gramStart"/>
      <w:r>
        <w:t>Chudomel , tel.</w:t>
      </w:r>
      <w:proofErr w:type="gramEnd"/>
      <w:r>
        <w:t>: 702 122</w:t>
      </w:r>
      <w:r w:rsidR="00794DD8">
        <w:t> </w:t>
      </w:r>
      <w:r>
        <w:t xml:space="preserve">339 </w:t>
      </w:r>
    </w:p>
    <w:p w:rsidR="007C7C6F" w:rsidRDefault="00535047">
      <w:pPr>
        <w:pStyle w:val="Zkladntext20"/>
        <w:shd w:val="clear" w:color="auto" w:fill="auto"/>
        <w:tabs>
          <w:tab w:val="left" w:leader="dot" w:pos="6446"/>
        </w:tabs>
        <w:spacing w:after="240"/>
        <w:ind w:firstLine="0"/>
        <w:jc w:val="both"/>
      </w:pPr>
      <w:r>
        <w:t xml:space="preserve">Zástupcem zhotovitele pro věci technické </w:t>
      </w:r>
      <w:proofErr w:type="gramStart"/>
      <w:r>
        <w:t xml:space="preserve">je: </w:t>
      </w:r>
      <w:r>
        <w:tab/>
        <w:t>, tel.</w:t>
      </w:r>
      <w:proofErr w:type="gramEnd"/>
      <w:r>
        <w:t>:</w:t>
      </w:r>
    </w:p>
    <w:p w:rsidR="007C7C6F" w:rsidRDefault="00535047">
      <w:pPr>
        <w:pStyle w:val="Zkladntext20"/>
        <w:shd w:val="clear" w:color="auto" w:fill="auto"/>
        <w:spacing w:after="267"/>
        <w:ind w:firstLine="0"/>
        <w:jc w:val="both"/>
      </w:pPr>
      <w:r>
        <w:t>Smluvní strany výslovně sjednávají, že uveřejnění této smlouvy v registru smluv dle zákona č. 340/2015 Sb. o zvláštních podmínkách účinnosti některých smluv</w:t>
      </w:r>
      <w:r w:rsidR="00794DD8">
        <w:t>, uveřejňování těchto smluv a</w:t>
      </w:r>
      <w:r>
        <w:t xml:space="preserve"> o registru smluv (zákon o registru smluv) v platném znění zajistí objednatel bez zbytečného odkladu, nejpozději však do 30 dnů po jejím uzavření.</w:t>
      </w:r>
    </w:p>
    <w:p w:rsidR="007C7C6F" w:rsidRDefault="00535047">
      <w:pPr>
        <w:pStyle w:val="Zkladntext30"/>
        <w:numPr>
          <w:ilvl w:val="0"/>
          <w:numId w:val="8"/>
        </w:numPr>
        <w:shd w:val="clear" w:color="auto" w:fill="auto"/>
        <w:tabs>
          <w:tab w:val="left" w:pos="512"/>
        </w:tabs>
        <w:spacing w:before="0" w:after="211" w:line="240" w:lineRule="exact"/>
      </w:pPr>
      <w:r>
        <w:t>ZÁVĚREČNÁ USTANOVENÍ</w:t>
      </w:r>
    </w:p>
    <w:p w:rsidR="007C7C6F" w:rsidRDefault="00535047">
      <w:pPr>
        <w:pStyle w:val="Zkladntext20"/>
        <w:numPr>
          <w:ilvl w:val="0"/>
          <w:numId w:val="11"/>
        </w:numPr>
        <w:shd w:val="clear" w:color="auto" w:fill="auto"/>
        <w:tabs>
          <w:tab w:val="left" w:pos="777"/>
        </w:tabs>
        <w:spacing w:after="0"/>
        <w:ind w:left="780" w:hanging="360"/>
        <w:jc w:val="both"/>
      </w:pPr>
      <w:r>
        <w:t>Tato smlouva může být změněna nebo doplněna pouze oboustranně podepsaným písemným dodatkem.</w:t>
      </w:r>
    </w:p>
    <w:p w:rsidR="007C7C6F" w:rsidRDefault="00535047">
      <w:pPr>
        <w:pStyle w:val="Zkladntext20"/>
        <w:numPr>
          <w:ilvl w:val="0"/>
          <w:numId w:val="11"/>
        </w:numPr>
        <w:shd w:val="clear" w:color="auto" w:fill="auto"/>
        <w:tabs>
          <w:tab w:val="left" w:pos="777"/>
        </w:tabs>
        <w:spacing w:after="0"/>
        <w:ind w:left="780" w:hanging="360"/>
        <w:jc w:val="both"/>
      </w:pPr>
      <w:r>
        <w:t>Smluvní strany prohlašují, že je jim znám celý obsah smlouvy o dílo a že tuto smlouvu o dílo uzavřely na zá</w:t>
      </w:r>
      <w:r w:rsidR="00794DD8">
        <w:t xml:space="preserve">kladě své svobodné a vážné vůle. </w:t>
      </w:r>
      <w:bookmarkStart w:id="5" w:name="_GoBack"/>
      <w:bookmarkEnd w:id="5"/>
      <w:r w:rsidR="00794DD8">
        <w:t xml:space="preserve">Na </w:t>
      </w:r>
      <w:r>
        <w:t>důkaz této skutečnosti připojují svoje podpisy.</w:t>
      </w:r>
    </w:p>
    <w:p w:rsidR="007C7C6F" w:rsidRDefault="00535047">
      <w:pPr>
        <w:pStyle w:val="Zkladntext20"/>
        <w:widowControl/>
        <w:numPr>
          <w:ilvl w:val="0"/>
          <w:numId w:val="11"/>
        </w:numPr>
        <w:shd w:val="clear" w:color="auto" w:fill="auto"/>
        <w:tabs>
          <w:tab w:val="left" w:pos="783"/>
        </w:tabs>
        <w:spacing w:after="0"/>
        <w:ind w:left="737" w:hanging="340"/>
        <w:jc w:val="both"/>
        <w:rPr>
          <w:spacing w:val="-4"/>
        </w:rPr>
      </w:pPr>
      <w:r>
        <w:rPr>
          <w:spacing w:val="-4"/>
        </w:rPr>
        <w:t xml:space="preserve">Tato smlouva nabývá platnost dnem podpisu obou smluvních stran a účinnosti dnem uveřejnění v registru smluv ve smyslu §6 </w:t>
      </w:r>
      <w:proofErr w:type="gramStart"/>
      <w:r>
        <w:rPr>
          <w:spacing w:val="-4"/>
        </w:rPr>
        <w:t>odst.1 zákona</w:t>
      </w:r>
      <w:proofErr w:type="gramEnd"/>
      <w:r>
        <w:rPr>
          <w:spacing w:val="-4"/>
        </w:rPr>
        <w:t xml:space="preserve"> č. 340/2015 Sb. v platném znění.</w:t>
      </w:r>
    </w:p>
    <w:p w:rsidR="007C7C6F" w:rsidRDefault="00535047">
      <w:pPr>
        <w:pStyle w:val="Zkladntext20"/>
        <w:numPr>
          <w:ilvl w:val="0"/>
          <w:numId w:val="11"/>
        </w:numPr>
        <w:shd w:val="clear" w:color="auto" w:fill="auto"/>
        <w:tabs>
          <w:tab w:val="left" w:pos="777"/>
        </w:tabs>
        <w:spacing w:after="0"/>
        <w:ind w:left="780" w:hanging="360"/>
        <w:jc w:val="both"/>
      </w:pPr>
      <w:r>
        <w:t>Tato smlouva je napsána ve třech vyhotoveních, z nichž zhotovitel obdrží jeden stejnopis, objednatel dva stejnopisy.</w:t>
      </w:r>
    </w:p>
    <w:p w:rsidR="007C7C6F" w:rsidRDefault="00535047">
      <w:pPr>
        <w:pStyle w:val="Zkladntext20"/>
        <w:numPr>
          <w:ilvl w:val="0"/>
          <w:numId w:val="11"/>
        </w:numPr>
        <w:shd w:val="clear" w:color="auto" w:fill="auto"/>
        <w:tabs>
          <w:tab w:val="left" w:pos="777"/>
        </w:tabs>
        <w:spacing w:after="0"/>
        <w:ind w:left="420"/>
        <w:jc w:val="both"/>
      </w:pPr>
      <w:r>
        <w:t>Následující přílohy jsou nedílnou součástí této smlouvy:</w:t>
      </w:r>
    </w:p>
    <w:p w:rsidR="007C7C6F" w:rsidRDefault="00535047">
      <w:pPr>
        <w:pStyle w:val="Zkladntext20"/>
        <w:shd w:val="clear" w:color="auto" w:fill="auto"/>
        <w:spacing w:after="0"/>
        <w:ind w:left="1080" w:firstLine="0"/>
        <w:jc w:val="both"/>
      </w:pPr>
      <w:r>
        <w:t xml:space="preserve">Příloha </w:t>
      </w:r>
      <w:proofErr w:type="gramStart"/>
      <w:r>
        <w:t>č.1 - Nabídkový</w:t>
      </w:r>
      <w:proofErr w:type="gramEnd"/>
      <w:r>
        <w:t xml:space="preserve"> rozpočet</w:t>
      </w:r>
    </w:p>
    <w:p w:rsidR="007C7C6F" w:rsidRDefault="007C7C6F">
      <w:pPr>
        <w:pStyle w:val="Zkladntext20"/>
        <w:shd w:val="clear" w:color="auto" w:fill="auto"/>
        <w:spacing w:after="0" w:line="240" w:lineRule="exact"/>
        <w:ind w:firstLine="0"/>
        <w:jc w:val="both"/>
      </w:pPr>
    </w:p>
    <w:p w:rsidR="007C7C6F" w:rsidRDefault="007C7C6F">
      <w:pPr>
        <w:pStyle w:val="Zkladntext20"/>
        <w:shd w:val="clear" w:color="auto" w:fill="auto"/>
        <w:spacing w:after="0" w:line="240" w:lineRule="exact"/>
        <w:ind w:firstLine="0"/>
        <w:jc w:val="both"/>
      </w:pPr>
    </w:p>
    <w:p w:rsidR="007C7C6F" w:rsidRDefault="00535047">
      <w:pPr>
        <w:pStyle w:val="Zkladntext20"/>
        <w:shd w:val="clear" w:color="auto" w:fill="auto"/>
        <w:spacing w:after="0" w:line="240" w:lineRule="exact"/>
        <w:ind w:firstLine="0"/>
        <w:jc w:val="both"/>
      </w:pPr>
      <w:r>
        <w:t xml:space="preserve">V Praze </w:t>
      </w:r>
      <w:proofErr w:type="gramStart"/>
      <w:r>
        <w:t xml:space="preserve">dne </w:t>
      </w:r>
      <w:r>
        <w:rPr>
          <w:rStyle w:val="Zkladntext21"/>
        </w:rPr>
        <w:t>:</w:t>
      </w:r>
      <w:proofErr w:type="gramEnd"/>
    </w:p>
    <w:p w:rsidR="007C7C6F" w:rsidRDefault="007C7C6F">
      <w:pPr>
        <w:pStyle w:val="Nadpis20"/>
        <w:keepNext/>
        <w:keepLines/>
        <w:shd w:val="clear" w:color="auto" w:fill="auto"/>
        <w:spacing w:before="0" w:after="0" w:line="274" w:lineRule="exact"/>
        <w:ind w:left="860"/>
      </w:pPr>
    </w:p>
    <w:p w:rsidR="007C7C6F" w:rsidRDefault="007C7C6F">
      <w:pPr>
        <w:pStyle w:val="Nadpis20"/>
        <w:shd w:val="clear" w:color="auto" w:fill="auto"/>
        <w:spacing w:before="0" w:after="0" w:line="274" w:lineRule="exact"/>
        <w:ind w:left="860"/>
      </w:pPr>
    </w:p>
    <w:p w:rsidR="007C7C6F" w:rsidRDefault="007C7C6F">
      <w:pPr>
        <w:pStyle w:val="Nadpis20"/>
        <w:shd w:val="clear" w:color="auto" w:fill="auto"/>
        <w:spacing w:before="0" w:after="0" w:line="274" w:lineRule="exact"/>
        <w:ind w:left="860"/>
      </w:pPr>
    </w:p>
    <w:p w:rsidR="007C7C6F" w:rsidRDefault="007C7C6F">
      <w:pPr>
        <w:pStyle w:val="Nadpis20"/>
        <w:shd w:val="clear" w:color="auto" w:fill="auto"/>
        <w:spacing w:before="0" w:after="0" w:line="274" w:lineRule="exact"/>
        <w:ind w:left="860"/>
      </w:pPr>
    </w:p>
    <w:p w:rsidR="007C7C6F" w:rsidRDefault="007C7C6F">
      <w:pPr>
        <w:pStyle w:val="Nadpis20"/>
        <w:shd w:val="clear" w:color="auto" w:fill="auto"/>
        <w:spacing w:before="0" w:after="0" w:line="274" w:lineRule="exact"/>
        <w:ind w:left="860"/>
      </w:pPr>
    </w:p>
    <w:p w:rsidR="007C7C6F" w:rsidRDefault="007C7C6F">
      <w:pPr>
        <w:pStyle w:val="Nadpis20"/>
        <w:shd w:val="clear" w:color="auto" w:fill="auto"/>
        <w:spacing w:before="0" w:after="0" w:line="274" w:lineRule="exact"/>
        <w:ind w:left="860"/>
      </w:pPr>
    </w:p>
    <w:p w:rsidR="007C7C6F" w:rsidRDefault="00535047">
      <w:pPr>
        <w:pStyle w:val="Nadpis20"/>
        <w:shd w:val="clear" w:color="auto" w:fill="auto"/>
        <w:spacing w:before="0" w:after="0" w:line="274" w:lineRule="exact"/>
        <w:ind w:left="860"/>
      </w:pPr>
      <w:bookmarkStart w:id="6" w:name="__DdeLink__5229_2074055796"/>
      <w:r>
        <w:t xml:space="preserve">  ..……………………</w:t>
      </w:r>
      <w:bookmarkEnd w:id="6"/>
      <w:r>
        <w:tab/>
      </w:r>
      <w:r>
        <w:tab/>
      </w:r>
      <w:r>
        <w:tab/>
      </w:r>
      <w:r>
        <w:tab/>
        <w:t>  ..……………………</w:t>
      </w:r>
    </w:p>
    <w:p w:rsidR="007C7C6F" w:rsidRDefault="007C7C6F">
      <w:pPr>
        <w:pStyle w:val="Nadpis20"/>
        <w:shd w:val="clear" w:color="auto" w:fill="auto"/>
        <w:spacing w:before="0" w:after="0" w:line="274" w:lineRule="exact"/>
        <w:ind w:left="860"/>
      </w:pPr>
    </w:p>
    <w:p w:rsidR="007C7C6F" w:rsidRDefault="00535047">
      <w:pPr>
        <w:pStyle w:val="Nadpis20"/>
        <w:shd w:val="clear" w:color="auto" w:fill="auto"/>
        <w:spacing w:before="0" w:after="0" w:line="274" w:lineRule="exact"/>
        <w:ind w:left="860"/>
      </w:pPr>
      <w:r>
        <w:tab/>
      </w:r>
      <w:bookmarkStart w:id="7" w:name="bookmark13"/>
      <w:r>
        <w:t>objednatel</w:t>
      </w:r>
      <w:bookmarkEnd w:id="7"/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7C7C6F" w:rsidRDefault="00535047">
      <w:pPr>
        <w:pStyle w:val="Zkladntext30"/>
        <w:shd w:val="clear" w:color="auto" w:fill="auto"/>
        <w:spacing w:before="0" w:line="274" w:lineRule="exact"/>
        <w:ind w:left="5720"/>
      </w:pPr>
      <w:r>
        <w:tab/>
      </w:r>
    </w:p>
    <w:p w:rsidR="007C7C6F" w:rsidRDefault="00535047">
      <w:pPr>
        <w:pStyle w:val="Zkladntext20"/>
        <w:shd w:val="clear" w:color="auto" w:fill="auto"/>
        <w:spacing w:after="252"/>
        <w:ind w:left="860" w:right="5880"/>
      </w:pPr>
      <w:r>
        <w:t xml:space="preserve">   </w:t>
      </w:r>
      <w:proofErr w:type="spellStart"/>
      <w:r>
        <w:t>zast</w:t>
      </w:r>
      <w:proofErr w:type="spellEnd"/>
      <w:r>
        <w:t>. Ing Milanem Novotným ředitelem školy</w:t>
      </w:r>
    </w:p>
    <w:p w:rsidR="007C7C6F" w:rsidRDefault="007C7C6F">
      <w:pPr>
        <w:pStyle w:val="Zkladntext20"/>
        <w:shd w:val="clear" w:color="auto" w:fill="auto"/>
        <w:spacing w:after="252"/>
        <w:ind w:left="860" w:right="5880"/>
      </w:pPr>
    </w:p>
    <w:p w:rsidR="007C7C6F" w:rsidRDefault="00535047">
      <w:pPr>
        <w:pStyle w:val="Zkladntext20"/>
        <w:shd w:val="clear" w:color="auto" w:fill="auto"/>
        <w:spacing w:after="81" w:line="240" w:lineRule="auto"/>
        <w:ind w:left="850" w:right="57" w:hanging="510"/>
      </w:pPr>
      <w:r>
        <w:t xml:space="preserve">  </w:t>
      </w:r>
      <w:r>
        <w:tab/>
      </w:r>
      <w:r>
        <w:rPr>
          <w:b/>
          <w:bCs/>
        </w:rPr>
        <w:t>..……………………</w:t>
      </w:r>
    </w:p>
    <w:p w:rsidR="007C7C6F" w:rsidRDefault="00535047">
      <w:pPr>
        <w:pStyle w:val="Zkladntext20"/>
        <w:shd w:val="clear" w:color="auto" w:fill="auto"/>
        <w:spacing w:after="81" w:line="240" w:lineRule="auto"/>
        <w:ind w:left="850" w:right="57" w:hanging="510"/>
        <w:rPr>
          <w:b/>
          <w:bCs/>
        </w:rPr>
      </w:pPr>
      <w:bookmarkStart w:id="8" w:name="bookmark14"/>
      <w:r>
        <w:rPr>
          <w:b/>
          <w:bCs/>
        </w:rPr>
        <w:t>správce rozpočtu objednatele</w:t>
      </w:r>
      <w:bookmarkEnd w:id="8"/>
    </w:p>
    <w:p w:rsidR="007C7C6F" w:rsidRDefault="00535047">
      <w:pPr>
        <w:pStyle w:val="Zkladntext20"/>
        <w:shd w:val="clear" w:color="auto" w:fill="auto"/>
        <w:spacing w:after="81" w:line="240" w:lineRule="auto"/>
        <w:ind w:left="850" w:right="57" w:hanging="510"/>
      </w:pPr>
      <w:r>
        <w:t>        Kateřina Markupová</w:t>
      </w:r>
    </w:p>
    <w:sectPr w:rsidR="007C7C6F">
      <w:type w:val="continuous"/>
      <w:pgSz w:w="11906" w:h="16838"/>
      <w:pgMar w:top="1125" w:right="1134" w:bottom="73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4D3"/>
    <w:multiLevelType w:val="multilevel"/>
    <w:tmpl w:val="97623AA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33F2440"/>
    <w:multiLevelType w:val="multilevel"/>
    <w:tmpl w:val="CE981BB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6820C0"/>
    <w:multiLevelType w:val="multilevel"/>
    <w:tmpl w:val="5FAA660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2859DB"/>
    <w:multiLevelType w:val="multilevel"/>
    <w:tmpl w:val="DC3682D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9CE307C"/>
    <w:multiLevelType w:val="multilevel"/>
    <w:tmpl w:val="64C66FE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8A34D1E"/>
    <w:multiLevelType w:val="multilevel"/>
    <w:tmpl w:val="DC7AD23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E960B21"/>
    <w:multiLevelType w:val="multilevel"/>
    <w:tmpl w:val="403C8BC8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9444565"/>
    <w:multiLevelType w:val="hybridMultilevel"/>
    <w:tmpl w:val="9002053C"/>
    <w:lvl w:ilvl="0" w:tplc="E66418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6A4BB3"/>
    <w:multiLevelType w:val="multilevel"/>
    <w:tmpl w:val="A9BAEDF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E24539"/>
    <w:multiLevelType w:val="multilevel"/>
    <w:tmpl w:val="A064CA5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BC83036"/>
    <w:multiLevelType w:val="multilevel"/>
    <w:tmpl w:val="8994819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478612F"/>
    <w:multiLevelType w:val="multilevel"/>
    <w:tmpl w:val="0B12FC56"/>
    <w:lvl w:ilvl="0">
      <w:start w:val="7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cs-CZ" w:eastAsia="cs-CZ" w:bidi="cs-CZ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6F"/>
    <w:rsid w:val="001F39B6"/>
    <w:rsid w:val="002E5D9B"/>
    <w:rsid w:val="003A3E90"/>
    <w:rsid w:val="00512DF4"/>
    <w:rsid w:val="00535047"/>
    <w:rsid w:val="005365DB"/>
    <w:rsid w:val="00597D63"/>
    <w:rsid w:val="00624B57"/>
    <w:rsid w:val="006765F8"/>
    <w:rsid w:val="00794DD8"/>
    <w:rsid w:val="007B065C"/>
    <w:rsid w:val="007C7C6F"/>
    <w:rsid w:val="00E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paragraph" w:styleId="Nadpis1">
    <w:name w:val="heading 1"/>
    <w:basedOn w:val="Nadpis"/>
    <w:next w:val="Zkladntext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adpis2">
    <w:name w:val="Nadpis #2_"/>
    <w:basedOn w:val="Standardnpsmoodstavce"/>
    <w:link w:val="Nadpis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dpis21">
    <w:name w:val="Nadpis #2"/>
    <w:basedOn w:val="Nadpis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Zkladntext2BookAntiqua115ptTunKurzva">
    <w:name w:val="Základní text (2) + Book Antiqua;11;5 pt;Tučné;Kurzíva"/>
    <w:basedOn w:val="Zkladntext2"/>
    <w:qFormat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cs-CZ" w:eastAsia="cs-CZ" w:bidi="cs-CZ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Nadpis1Char">
    <w:name w:val="Nadpis 1 Char"/>
    <w:basedOn w:val="Normln"/>
    <w:link w:val="Nadpis1"/>
    <w:qFormat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qFormat/>
    <w:pPr>
      <w:shd w:val="clear" w:color="auto" w:fill="FFFFFF"/>
      <w:spacing w:after="180" w:line="274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qFormat/>
    <w:pPr>
      <w:shd w:val="clear" w:color="auto" w:fill="FFFFFF"/>
      <w:spacing w:before="180" w:after="3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qFormat/>
    <w:pPr>
      <w:shd w:val="clear" w:color="auto" w:fill="FFFFFF"/>
      <w:spacing w:before="720" w:line="54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B57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color w:val="000000"/>
    </w:rPr>
  </w:style>
  <w:style w:type="paragraph" w:styleId="Nadpis1">
    <w:name w:val="heading 1"/>
    <w:basedOn w:val="Nadpis"/>
    <w:next w:val="Zkladntext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66CC"/>
      <w:u w:val="single"/>
    </w:rPr>
  </w:style>
  <w:style w:type="character" w:customStyle="1" w:styleId="Nadpis10">
    <w:name w:val="Nadpis #1_"/>
    <w:basedOn w:val="Standardnpsmoodstavc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adpis2">
    <w:name w:val="Nadpis #2_"/>
    <w:basedOn w:val="Standardnpsmoodstavce"/>
    <w:link w:val="Nadpis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dpis21">
    <w:name w:val="Nadpis #2"/>
    <w:basedOn w:val="Nadpis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Zkladntext2BookAntiqua115ptTunKurzva">
    <w:name w:val="Základní text (2) + Book Antiqua;11;5 pt;Tučné;Kurzíva"/>
    <w:basedOn w:val="Zkladntext2"/>
    <w:qFormat/>
    <w:rPr>
      <w:rFonts w:ascii="Book Antiqua" w:eastAsia="Book Antiqua" w:hAnsi="Book Antiqua" w:cs="Book Antiqua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cs-CZ" w:eastAsia="cs-CZ" w:bidi="cs-CZ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cs-CZ" w:eastAsia="cs-CZ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Nadpis1Char">
    <w:name w:val="Nadpis 1 Char"/>
    <w:basedOn w:val="Normln"/>
    <w:link w:val="Nadpis1"/>
    <w:qFormat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qFormat/>
    <w:pPr>
      <w:shd w:val="clear" w:color="auto" w:fill="FFFFFF"/>
      <w:spacing w:after="180" w:line="274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qFormat/>
    <w:pPr>
      <w:shd w:val="clear" w:color="auto" w:fill="FFFFFF"/>
      <w:spacing w:before="180" w:after="3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qFormat/>
    <w:pPr>
      <w:shd w:val="clear" w:color="auto" w:fill="FFFFFF"/>
      <w:spacing w:before="720" w:line="54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B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B57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1621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Kateřina Markupová</cp:lastModifiedBy>
  <cp:revision>3</cp:revision>
  <cp:lastPrinted>2019-06-11T13:24:00Z</cp:lastPrinted>
  <dcterms:created xsi:type="dcterms:W3CDTF">2019-06-13T07:08:00Z</dcterms:created>
  <dcterms:modified xsi:type="dcterms:W3CDTF">2019-06-13T09:28:00Z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